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25"/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27"/>
        <w:gridCol w:w="1560"/>
        <w:gridCol w:w="2126"/>
        <w:gridCol w:w="2268"/>
      </w:tblGrid>
      <w:tr w:rsidR="00983318" w:rsidRPr="00743F8C" w:rsidTr="0014371D">
        <w:trPr>
          <w:trHeight w:val="920"/>
        </w:trPr>
        <w:tc>
          <w:tcPr>
            <w:tcW w:w="3427" w:type="dxa"/>
            <w:shd w:val="clear" w:color="auto" w:fill="auto"/>
            <w:vAlign w:val="center"/>
            <w:hideMark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</w:t>
            </w:r>
            <w:proofErr w:type="spellEnd"/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об.</w:t>
            </w:r>
          </w:p>
        </w:tc>
        <w:tc>
          <w:tcPr>
            <w:tcW w:w="2126" w:type="dxa"/>
            <w:vAlign w:val="center"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год</w:t>
            </w:r>
          </w:p>
        </w:tc>
        <w:tc>
          <w:tcPr>
            <w:tcW w:w="2268" w:type="dxa"/>
            <w:vAlign w:val="center"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год</w:t>
            </w:r>
          </w:p>
        </w:tc>
      </w:tr>
      <w:tr w:rsidR="00983318" w:rsidRPr="00743F8C" w:rsidTr="0014371D">
        <w:trPr>
          <w:trHeight w:val="495"/>
        </w:trPr>
        <w:tc>
          <w:tcPr>
            <w:tcW w:w="3427" w:type="dxa"/>
            <w:shd w:val="clear" w:color="auto" w:fill="auto"/>
            <w:vAlign w:val="bottom"/>
            <w:hideMark/>
          </w:tcPr>
          <w:p w:rsidR="00983318" w:rsidRPr="00983318" w:rsidRDefault="00983318" w:rsidP="0014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Выручка от реализации услуг связи (доходы от основной деятельности), тыс. руб.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126" w:type="dxa"/>
            <w:vAlign w:val="center"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238615 </w:t>
            </w:r>
          </w:p>
        </w:tc>
        <w:tc>
          <w:tcPr>
            <w:tcW w:w="2268" w:type="dxa"/>
            <w:vAlign w:val="center"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259180 </w:t>
            </w:r>
          </w:p>
        </w:tc>
      </w:tr>
      <w:tr w:rsidR="00983318" w:rsidRPr="00743F8C" w:rsidTr="0014371D">
        <w:trPr>
          <w:trHeight w:val="495"/>
        </w:trPr>
        <w:tc>
          <w:tcPr>
            <w:tcW w:w="3427" w:type="dxa"/>
            <w:shd w:val="clear" w:color="auto" w:fill="auto"/>
            <w:vAlign w:val="bottom"/>
            <w:hideMark/>
          </w:tcPr>
          <w:p w:rsidR="00983318" w:rsidRPr="00983318" w:rsidRDefault="00983318" w:rsidP="0014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Среднесписочная численность работников, ед.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83318" w:rsidRPr="00983318" w:rsidRDefault="000C0697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Times New Roman" w:cs="Times New Roman"/>
                        <w:b/>
                        <w:bCs/>
                        <w:color w:val="000000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  <w:szCs w:val="28"/>
                      </w:rPr>
                      <m:t>Т</m:t>
                    </m:r>
                  </m:e>
                </m:acc>
              </m:oMath>
            </m:oMathPara>
          </w:p>
        </w:tc>
        <w:tc>
          <w:tcPr>
            <w:tcW w:w="2126" w:type="dxa"/>
            <w:vAlign w:val="center"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1038</w:t>
            </w:r>
          </w:p>
        </w:tc>
        <w:tc>
          <w:tcPr>
            <w:tcW w:w="2268" w:type="dxa"/>
            <w:vAlign w:val="center"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1035 </w:t>
            </w:r>
          </w:p>
        </w:tc>
      </w:tr>
      <w:tr w:rsidR="00983318" w:rsidRPr="00743F8C" w:rsidTr="0014371D">
        <w:trPr>
          <w:trHeight w:val="495"/>
        </w:trPr>
        <w:tc>
          <w:tcPr>
            <w:tcW w:w="3427" w:type="dxa"/>
            <w:shd w:val="clear" w:color="auto" w:fill="auto"/>
            <w:vAlign w:val="bottom"/>
            <w:hideMark/>
          </w:tcPr>
          <w:p w:rsidR="00983318" w:rsidRPr="00983318" w:rsidRDefault="00983318" w:rsidP="0014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Стоимость основных производственных фондов (ОПФ) на начало года, тыс. руб.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</w:t>
            </w: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нг</w:t>
            </w:r>
            <w:proofErr w:type="spellEnd"/>
          </w:p>
        </w:tc>
        <w:tc>
          <w:tcPr>
            <w:tcW w:w="2126" w:type="dxa"/>
            <w:vAlign w:val="center"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796800</w:t>
            </w:r>
          </w:p>
        </w:tc>
        <w:tc>
          <w:tcPr>
            <w:tcW w:w="2268" w:type="dxa"/>
            <w:vAlign w:val="center"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2D06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823000</w:t>
            </w:r>
          </w:p>
        </w:tc>
      </w:tr>
      <w:tr w:rsidR="00983318" w:rsidRPr="00743F8C" w:rsidTr="0014371D">
        <w:trPr>
          <w:trHeight w:val="495"/>
        </w:trPr>
        <w:tc>
          <w:tcPr>
            <w:tcW w:w="3427" w:type="dxa"/>
            <w:shd w:val="clear" w:color="auto" w:fill="auto"/>
            <w:vAlign w:val="bottom"/>
            <w:hideMark/>
          </w:tcPr>
          <w:p w:rsidR="00983318" w:rsidRPr="00983318" w:rsidRDefault="00983318" w:rsidP="0014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Поступление ОПФ в течение </w:t>
            </w:r>
            <w:proofErr w:type="spellStart"/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gramStart"/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,т</w:t>
            </w:r>
            <w:proofErr w:type="gramEnd"/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</w:t>
            </w:r>
            <w:proofErr w:type="spellEnd"/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руб.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</w:t>
            </w: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</w:t>
            </w:r>
            <w:proofErr w:type="spellEnd"/>
          </w:p>
        </w:tc>
        <w:tc>
          <w:tcPr>
            <w:tcW w:w="2126" w:type="dxa"/>
            <w:vAlign w:val="center"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54500</w:t>
            </w:r>
          </w:p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68" w:type="dxa"/>
            <w:vAlign w:val="center"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27800</w:t>
            </w:r>
          </w:p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кв</w:t>
            </w:r>
            <w:proofErr w:type="spellEnd"/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983318" w:rsidRPr="00743F8C" w:rsidTr="0014371D">
        <w:trPr>
          <w:trHeight w:val="480"/>
        </w:trPr>
        <w:tc>
          <w:tcPr>
            <w:tcW w:w="3427" w:type="dxa"/>
            <w:shd w:val="clear" w:color="auto" w:fill="auto"/>
            <w:vAlign w:val="bottom"/>
            <w:hideMark/>
          </w:tcPr>
          <w:p w:rsidR="00983318" w:rsidRPr="00983318" w:rsidRDefault="00983318" w:rsidP="0014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Выбытие ОПФ в течение года, тыс. руб.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</w:t>
            </w: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</w:t>
            </w:r>
            <w:proofErr w:type="spellEnd"/>
          </w:p>
        </w:tc>
        <w:tc>
          <w:tcPr>
            <w:tcW w:w="2126" w:type="dxa"/>
            <w:vAlign w:val="center"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28300</w:t>
            </w:r>
          </w:p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 </w:t>
            </w:r>
          </w:p>
        </w:tc>
        <w:tc>
          <w:tcPr>
            <w:tcW w:w="2268" w:type="dxa"/>
            <w:vAlign w:val="center"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12600</w:t>
            </w:r>
          </w:p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кв</w:t>
            </w:r>
            <w:proofErr w:type="spellEnd"/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983318" w:rsidRPr="00743F8C" w:rsidTr="0014371D">
        <w:trPr>
          <w:trHeight w:val="495"/>
        </w:trPr>
        <w:tc>
          <w:tcPr>
            <w:tcW w:w="3427" w:type="dxa"/>
            <w:shd w:val="clear" w:color="auto" w:fill="auto"/>
            <w:vAlign w:val="bottom"/>
            <w:hideMark/>
          </w:tcPr>
          <w:p w:rsidR="00983318" w:rsidRPr="00983318" w:rsidRDefault="00983318" w:rsidP="0014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Среднегодовая стоимость оборотных средств (ОС), % от суммы ОПФ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proofErr w:type="spellStart"/>
            <w:r w:rsidRPr="0098331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d</w:t>
            </w: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О</w:t>
            </w:r>
            <w:proofErr w:type="spellEnd"/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с</w:t>
            </w:r>
          </w:p>
        </w:tc>
        <w:tc>
          <w:tcPr>
            <w:tcW w:w="2126" w:type="dxa"/>
            <w:vAlign w:val="center"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3,6</w:t>
            </w:r>
          </w:p>
        </w:tc>
        <w:tc>
          <w:tcPr>
            <w:tcW w:w="2268" w:type="dxa"/>
            <w:vAlign w:val="center"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</w:tr>
      <w:tr w:rsidR="00983318" w:rsidRPr="00743F8C" w:rsidTr="0014371D">
        <w:trPr>
          <w:trHeight w:val="495"/>
        </w:trPr>
        <w:tc>
          <w:tcPr>
            <w:tcW w:w="3427" w:type="dxa"/>
            <w:shd w:val="clear" w:color="auto" w:fill="auto"/>
            <w:vAlign w:val="bottom"/>
            <w:hideMark/>
          </w:tcPr>
          <w:p w:rsidR="00983318" w:rsidRPr="00983318" w:rsidRDefault="00983318" w:rsidP="0014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Затраты на производство и оказание услуг связи, тыс. руб.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</w:p>
        </w:tc>
        <w:tc>
          <w:tcPr>
            <w:tcW w:w="2126" w:type="dxa"/>
            <w:vAlign w:val="center"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185360</w:t>
            </w:r>
          </w:p>
        </w:tc>
        <w:tc>
          <w:tcPr>
            <w:tcW w:w="2268" w:type="dxa"/>
            <w:vAlign w:val="center"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195940 </w:t>
            </w:r>
          </w:p>
        </w:tc>
      </w:tr>
      <w:tr w:rsidR="00983318" w:rsidRPr="001A4C63" w:rsidTr="0014371D">
        <w:trPr>
          <w:trHeight w:val="167"/>
        </w:trPr>
        <w:tc>
          <w:tcPr>
            <w:tcW w:w="3427" w:type="dxa"/>
            <w:shd w:val="clear" w:color="auto" w:fill="auto"/>
            <w:vAlign w:val="bottom"/>
            <w:hideMark/>
          </w:tcPr>
          <w:p w:rsidR="00983318" w:rsidRPr="00983318" w:rsidRDefault="00983318" w:rsidP="0014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 числе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83318" w:rsidRPr="00983318" w:rsidRDefault="00983318" w:rsidP="0014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vAlign w:val="bottom"/>
          </w:tcPr>
          <w:p w:rsidR="00983318" w:rsidRPr="00983318" w:rsidRDefault="00983318" w:rsidP="0014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vAlign w:val="bottom"/>
          </w:tcPr>
          <w:p w:rsidR="00983318" w:rsidRPr="00983318" w:rsidRDefault="00983318" w:rsidP="0014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83318" w:rsidRPr="00743F8C" w:rsidTr="0014371D">
        <w:trPr>
          <w:trHeight w:val="300"/>
        </w:trPr>
        <w:tc>
          <w:tcPr>
            <w:tcW w:w="3427" w:type="dxa"/>
            <w:shd w:val="clear" w:color="auto" w:fill="auto"/>
            <w:vAlign w:val="bottom"/>
            <w:hideMark/>
          </w:tcPr>
          <w:p w:rsidR="00983318" w:rsidRPr="00983318" w:rsidRDefault="00983318" w:rsidP="0014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затраты на оплату труда, тыс. руб.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spellEnd"/>
          </w:p>
        </w:tc>
        <w:tc>
          <w:tcPr>
            <w:tcW w:w="2126" w:type="dxa"/>
            <w:vAlign w:val="center"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39240</w:t>
            </w:r>
          </w:p>
        </w:tc>
        <w:tc>
          <w:tcPr>
            <w:tcW w:w="2268" w:type="dxa"/>
            <w:vAlign w:val="center"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40450</w:t>
            </w:r>
          </w:p>
        </w:tc>
      </w:tr>
      <w:tr w:rsidR="00983318" w:rsidRPr="00743F8C" w:rsidTr="0014371D">
        <w:trPr>
          <w:trHeight w:val="300"/>
        </w:trPr>
        <w:tc>
          <w:tcPr>
            <w:tcW w:w="3427" w:type="dxa"/>
            <w:shd w:val="clear" w:color="auto" w:fill="auto"/>
            <w:vAlign w:val="bottom"/>
            <w:hideMark/>
          </w:tcPr>
          <w:p w:rsidR="00983318" w:rsidRPr="00983318" w:rsidRDefault="00983318" w:rsidP="00143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амортизационные отчисления, тыс. руб.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3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</w:t>
            </w: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ао</w:t>
            </w:r>
            <w:proofErr w:type="spellEnd"/>
          </w:p>
        </w:tc>
        <w:tc>
          <w:tcPr>
            <w:tcW w:w="2126" w:type="dxa"/>
            <w:vAlign w:val="center"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70315</w:t>
            </w:r>
          </w:p>
        </w:tc>
        <w:tc>
          <w:tcPr>
            <w:tcW w:w="2268" w:type="dxa"/>
            <w:vAlign w:val="center"/>
          </w:tcPr>
          <w:p w:rsidR="00983318" w:rsidRPr="00983318" w:rsidRDefault="00983318" w:rsidP="0014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3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82480</w:t>
            </w:r>
          </w:p>
        </w:tc>
      </w:tr>
    </w:tbl>
    <w:p w:rsidR="00983318" w:rsidRDefault="0014371D" w:rsidP="0014371D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Исходные данные</w:t>
      </w:r>
    </w:p>
    <w:p w:rsidR="00983318" w:rsidRDefault="00983318" w:rsidP="00983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83318" w:rsidRPr="00DB5FC4" w:rsidRDefault="00983318" w:rsidP="00983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83318" w:rsidRDefault="00983318" w:rsidP="00983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83318" w:rsidRDefault="00983318" w:rsidP="00983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83318" w:rsidRDefault="00983318" w:rsidP="00983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83318" w:rsidRDefault="00983318" w:rsidP="00983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83318" w:rsidRDefault="00983318" w:rsidP="00983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83318" w:rsidRDefault="00983318" w:rsidP="00983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83318" w:rsidRDefault="00983318" w:rsidP="00983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83318" w:rsidRDefault="00983318" w:rsidP="00983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83318" w:rsidRDefault="00983318" w:rsidP="00983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83318" w:rsidRDefault="00983318" w:rsidP="00983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83318" w:rsidRDefault="00983318" w:rsidP="00983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83318" w:rsidRDefault="00983318" w:rsidP="00983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83318" w:rsidRPr="00983318" w:rsidRDefault="00983318" w:rsidP="00983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83318">
        <w:rPr>
          <w:rFonts w:ascii="Times New Roman" w:hAnsi="Times New Roman" w:cs="Times New Roman"/>
          <w:sz w:val="28"/>
        </w:rPr>
        <w:t>1. Оценка эффективности использования ресурсов предприятия</w:t>
      </w:r>
    </w:p>
    <w:p w:rsidR="00983318" w:rsidRPr="00983318" w:rsidRDefault="00983318" w:rsidP="00983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83318">
        <w:rPr>
          <w:rFonts w:ascii="Times New Roman" w:hAnsi="Times New Roman" w:cs="Times New Roman"/>
          <w:sz w:val="28"/>
        </w:rPr>
        <w:t>1.1. Использование материальных ресурсов: основных производственных фондов (ОПФ) и оборотных средств (ОС)</w:t>
      </w:r>
    </w:p>
    <w:p w:rsidR="00983318" w:rsidRPr="00983318" w:rsidRDefault="00983318" w:rsidP="009833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983318" w:rsidRPr="00983318" w:rsidRDefault="00983318" w:rsidP="009833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983318">
        <w:rPr>
          <w:rFonts w:ascii="Times New Roman" w:hAnsi="Times New Roman" w:cs="Times New Roman"/>
          <w:sz w:val="28"/>
        </w:rPr>
        <w:t>Таблица 2 – Анализ использования ОПФ и ОС</w:t>
      </w:r>
    </w:p>
    <w:tbl>
      <w:tblPr>
        <w:tblStyle w:val="a3"/>
        <w:tblW w:w="10644" w:type="dxa"/>
        <w:tblInd w:w="-897" w:type="dxa"/>
        <w:tblLayout w:type="fixed"/>
        <w:tblLook w:val="04A0"/>
      </w:tblPr>
      <w:tblGrid>
        <w:gridCol w:w="4644"/>
        <w:gridCol w:w="1134"/>
        <w:gridCol w:w="1560"/>
        <w:gridCol w:w="1275"/>
        <w:gridCol w:w="1039"/>
        <w:gridCol w:w="992"/>
      </w:tblGrid>
      <w:tr w:rsidR="00983318" w:rsidRPr="00983318" w:rsidTr="00983318">
        <w:tc>
          <w:tcPr>
            <w:tcW w:w="4644" w:type="dxa"/>
            <w:vMerge w:val="restart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3318">
              <w:rPr>
                <w:rFonts w:ascii="Times New Roman" w:hAnsi="Times New Roman" w:cs="Times New Roman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83318">
              <w:rPr>
                <w:rFonts w:ascii="Times New Roman" w:hAnsi="Times New Roman" w:cs="Times New Roman"/>
                <w:szCs w:val="24"/>
              </w:rPr>
              <w:t>Усл</w:t>
            </w:r>
            <w:proofErr w:type="gramStart"/>
            <w:r w:rsidRPr="00983318">
              <w:rPr>
                <w:rFonts w:ascii="Times New Roman" w:hAnsi="Times New Roman" w:cs="Times New Roman"/>
                <w:szCs w:val="24"/>
              </w:rPr>
              <w:t>.о</w:t>
            </w:r>
            <w:proofErr w:type="gramEnd"/>
            <w:r w:rsidRPr="00983318">
              <w:rPr>
                <w:rFonts w:ascii="Times New Roman" w:hAnsi="Times New Roman" w:cs="Times New Roman"/>
                <w:szCs w:val="24"/>
              </w:rPr>
              <w:t>бознач</w:t>
            </w:r>
            <w:proofErr w:type="spellEnd"/>
            <w:r w:rsidRPr="00983318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835" w:type="dxa"/>
            <w:gridSpan w:val="2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3318">
              <w:rPr>
                <w:rFonts w:ascii="Times New Roman" w:hAnsi="Times New Roman" w:cs="Times New Roman"/>
                <w:szCs w:val="24"/>
              </w:rPr>
              <w:t>Данные по годам</w:t>
            </w:r>
          </w:p>
        </w:tc>
        <w:tc>
          <w:tcPr>
            <w:tcW w:w="2031" w:type="dxa"/>
            <w:gridSpan w:val="2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3318">
              <w:rPr>
                <w:rFonts w:ascii="Times New Roman" w:hAnsi="Times New Roman" w:cs="Times New Roman"/>
                <w:szCs w:val="24"/>
              </w:rPr>
              <w:t>Изменение</w:t>
            </w:r>
          </w:p>
        </w:tc>
      </w:tr>
      <w:tr w:rsidR="00983318" w:rsidRPr="00983318" w:rsidTr="00983318">
        <w:tc>
          <w:tcPr>
            <w:tcW w:w="4644" w:type="dxa"/>
            <w:vMerge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Предыдущий (0)</w:t>
            </w:r>
          </w:p>
        </w:tc>
        <w:tc>
          <w:tcPr>
            <w:tcW w:w="1275" w:type="dxa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Отчетный (1)</w:t>
            </w:r>
          </w:p>
        </w:tc>
        <w:tc>
          <w:tcPr>
            <w:tcW w:w="1039" w:type="dxa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Абс</w:t>
            </w:r>
            <w:proofErr w:type="spellEnd"/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Отн</w:t>
            </w:r>
            <w:proofErr w:type="spellEnd"/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(%)</w:t>
            </w:r>
          </w:p>
        </w:tc>
      </w:tr>
      <w:tr w:rsidR="00983318" w:rsidRPr="00983318" w:rsidTr="00983318">
        <w:tc>
          <w:tcPr>
            <w:tcW w:w="4644" w:type="dxa"/>
          </w:tcPr>
          <w:p w:rsidR="00983318" w:rsidRPr="00983318" w:rsidRDefault="00983318" w:rsidP="0017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1 Среднегодовая стоимость ОПФ, тыс. руб.</w:t>
            </w:r>
          </w:p>
        </w:tc>
        <w:tc>
          <w:tcPr>
            <w:tcW w:w="1134" w:type="dxa"/>
          </w:tcPr>
          <w:p w:rsidR="00983318" w:rsidRPr="00983318" w:rsidRDefault="000C0697" w:rsidP="0017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Ф</m:t>
                    </m:r>
                  </m:e>
                </m:acc>
              </m:oMath>
            </m:oMathPara>
          </w:p>
        </w:tc>
        <w:tc>
          <w:tcPr>
            <w:tcW w:w="1560" w:type="dxa"/>
          </w:tcPr>
          <w:p w:rsidR="00983318" w:rsidRPr="00983318" w:rsidRDefault="00C95BDC" w:rsidP="00F5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835142</w:t>
            </w:r>
          </w:p>
        </w:tc>
        <w:tc>
          <w:tcPr>
            <w:tcW w:w="1275" w:type="dxa"/>
          </w:tcPr>
          <w:p w:rsidR="00983318" w:rsidRPr="00983318" w:rsidRDefault="00E90C0F" w:rsidP="00F5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844500</w:t>
            </w:r>
          </w:p>
        </w:tc>
        <w:tc>
          <w:tcPr>
            <w:tcW w:w="1039" w:type="dxa"/>
          </w:tcPr>
          <w:p w:rsidR="00983318" w:rsidRPr="00983318" w:rsidRDefault="00F573BB" w:rsidP="00F5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9358</w:t>
            </w:r>
          </w:p>
        </w:tc>
        <w:tc>
          <w:tcPr>
            <w:tcW w:w="992" w:type="dxa"/>
          </w:tcPr>
          <w:p w:rsidR="00983318" w:rsidRPr="00983318" w:rsidRDefault="00F573BB" w:rsidP="00F5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983318" w:rsidRPr="00983318" w:rsidTr="00983318">
        <w:tc>
          <w:tcPr>
            <w:tcW w:w="4644" w:type="dxa"/>
          </w:tcPr>
          <w:p w:rsidR="00983318" w:rsidRPr="00983318" w:rsidRDefault="00983318" w:rsidP="0017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2 Среднегодовая стоимость ОС, тыс. руб.</w:t>
            </w:r>
          </w:p>
        </w:tc>
        <w:tc>
          <w:tcPr>
            <w:tcW w:w="1134" w:type="dxa"/>
          </w:tcPr>
          <w:p w:rsidR="00983318" w:rsidRPr="00983318" w:rsidRDefault="000C0697" w:rsidP="0017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m:t>О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С</m:t>
                    </m:r>
                  </m:sub>
                </m:sSub>
              </m:oMath>
            </m:oMathPara>
          </w:p>
        </w:tc>
        <w:tc>
          <w:tcPr>
            <w:tcW w:w="1560" w:type="dxa"/>
          </w:tcPr>
          <w:p w:rsidR="00983318" w:rsidRPr="00983318" w:rsidRDefault="00F573BB" w:rsidP="00F57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30065</w:t>
            </w:r>
          </w:p>
        </w:tc>
        <w:tc>
          <w:tcPr>
            <w:tcW w:w="1275" w:type="dxa"/>
          </w:tcPr>
          <w:p w:rsidR="00983318" w:rsidRPr="00983318" w:rsidRDefault="00F573BB" w:rsidP="0030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29557,5</w:t>
            </w:r>
          </w:p>
        </w:tc>
        <w:tc>
          <w:tcPr>
            <w:tcW w:w="1039" w:type="dxa"/>
          </w:tcPr>
          <w:p w:rsidR="00983318" w:rsidRPr="00983318" w:rsidRDefault="00F573BB" w:rsidP="0030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- 507,5</w:t>
            </w:r>
          </w:p>
        </w:tc>
        <w:tc>
          <w:tcPr>
            <w:tcW w:w="992" w:type="dxa"/>
          </w:tcPr>
          <w:p w:rsidR="00983318" w:rsidRPr="00983318" w:rsidRDefault="00F573BB" w:rsidP="0030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-1,7</w:t>
            </w:r>
          </w:p>
        </w:tc>
      </w:tr>
      <w:tr w:rsidR="00983318" w:rsidRPr="00983318" w:rsidTr="00983318">
        <w:tc>
          <w:tcPr>
            <w:tcW w:w="4644" w:type="dxa"/>
          </w:tcPr>
          <w:p w:rsidR="00983318" w:rsidRPr="00983318" w:rsidRDefault="00983318" w:rsidP="0017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3 Фондоотдача, руб.</w:t>
            </w:r>
          </w:p>
        </w:tc>
        <w:tc>
          <w:tcPr>
            <w:tcW w:w="1134" w:type="dxa"/>
          </w:tcPr>
          <w:p w:rsidR="00983318" w:rsidRPr="00983318" w:rsidRDefault="000C0697" w:rsidP="0017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И</m:t>
                    </m:r>
                  </m:sub>
                </m:sSub>
              </m:oMath>
            </m:oMathPara>
          </w:p>
        </w:tc>
        <w:tc>
          <w:tcPr>
            <w:tcW w:w="1560" w:type="dxa"/>
          </w:tcPr>
          <w:p w:rsidR="00983318" w:rsidRPr="00983318" w:rsidRDefault="00301824" w:rsidP="0030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275" w:type="dxa"/>
          </w:tcPr>
          <w:p w:rsidR="00983318" w:rsidRPr="00983318" w:rsidRDefault="00301824" w:rsidP="0030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039" w:type="dxa"/>
          </w:tcPr>
          <w:p w:rsidR="00983318" w:rsidRPr="00983318" w:rsidRDefault="00301824" w:rsidP="0030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</w:tcPr>
          <w:p w:rsidR="00983318" w:rsidRPr="00983318" w:rsidRDefault="00301824" w:rsidP="0030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983318" w:rsidRPr="00983318" w:rsidTr="00983318">
        <w:tc>
          <w:tcPr>
            <w:tcW w:w="4644" w:type="dxa"/>
          </w:tcPr>
          <w:p w:rsidR="00983318" w:rsidRPr="00983318" w:rsidRDefault="00983318" w:rsidP="0017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31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Фондоемкость</w:t>
            </w:r>
            <w:proofErr w:type="spellEnd"/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134" w:type="dxa"/>
          </w:tcPr>
          <w:p w:rsidR="00983318" w:rsidRPr="00983318" w:rsidRDefault="000C0697" w:rsidP="0017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Ф</m:t>
                    </m:r>
                  </m:sub>
                </m:sSub>
              </m:oMath>
            </m:oMathPara>
          </w:p>
        </w:tc>
        <w:tc>
          <w:tcPr>
            <w:tcW w:w="1560" w:type="dxa"/>
          </w:tcPr>
          <w:p w:rsidR="00983318" w:rsidRPr="00983318" w:rsidRDefault="00301824" w:rsidP="0030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75" w:type="dxa"/>
          </w:tcPr>
          <w:p w:rsidR="00983318" w:rsidRPr="00983318" w:rsidRDefault="00301824" w:rsidP="0030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039" w:type="dxa"/>
          </w:tcPr>
          <w:p w:rsidR="00983318" w:rsidRPr="00983318" w:rsidRDefault="00301824" w:rsidP="0030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-0,4</w:t>
            </w:r>
          </w:p>
        </w:tc>
        <w:tc>
          <w:tcPr>
            <w:tcW w:w="992" w:type="dxa"/>
          </w:tcPr>
          <w:p w:rsidR="00983318" w:rsidRPr="00983318" w:rsidRDefault="00301824" w:rsidP="0030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- 11,1</w:t>
            </w:r>
          </w:p>
        </w:tc>
      </w:tr>
      <w:tr w:rsidR="00983318" w:rsidRPr="00983318" w:rsidTr="00983318">
        <w:tc>
          <w:tcPr>
            <w:tcW w:w="4644" w:type="dxa"/>
          </w:tcPr>
          <w:p w:rsidR="00983318" w:rsidRPr="00983318" w:rsidRDefault="00983318" w:rsidP="0017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31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Фондовооруженность</w:t>
            </w:r>
            <w:proofErr w:type="spellEnd"/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, тыс. руб./чел.</w:t>
            </w:r>
          </w:p>
        </w:tc>
        <w:tc>
          <w:tcPr>
            <w:tcW w:w="1134" w:type="dxa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3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60" w:type="dxa"/>
          </w:tcPr>
          <w:p w:rsidR="00983318" w:rsidRPr="00983318" w:rsidRDefault="00B269DA" w:rsidP="00B2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804,5</w:t>
            </w:r>
          </w:p>
        </w:tc>
        <w:tc>
          <w:tcPr>
            <w:tcW w:w="1275" w:type="dxa"/>
          </w:tcPr>
          <w:p w:rsidR="00983318" w:rsidRPr="00983318" w:rsidRDefault="00B269DA" w:rsidP="00B2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815,9</w:t>
            </w:r>
          </w:p>
        </w:tc>
        <w:tc>
          <w:tcPr>
            <w:tcW w:w="1039" w:type="dxa"/>
          </w:tcPr>
          <w:p w:rsidR="00983318" w:rsidRPr="00983318" w:rsidRDefault="00B269DA" w:rsidP="00B2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92" w:type="dxa"/>
          </w:tcPr>
          <w:p w:rsidR="00983318" w:rsidRPr="00983318" w:rsidRDefault="00B269DA" w:rsidP="00B2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983318" w:rsidRPr="00983318" w:rsidTr="00983318">
        <w:tc>
          <w:tcPr>
            <w:tcW w:w="4644" w:type="dxa"/>
          </w:tcPr>
          <w:p w:rsidR="00983318" w:rsidRPr="00983318" w:rsidRDefault="00983318" w:rsidP="0017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318">
              <w:rPr>
                <w:rFonts w:ascii="Times New Roman" w:hAnsi="Times New Roman" w:cs="Times New Roman"/>
                <w:sz w:val="24"/>
                <w:szCs w:val="24"/>
              </w:rPr>
              <w:t xml:space="preserve">6 Коэффициент оборачиваемости, </w:t>
            </w:r>
            <w:proofErr w:type="gramStart"/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83318" w:rsidRPr="00983318" w:rsidRDefault="000C0697" w:rsidP="0017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об</m:t>
                    </m:r>
                  </m:sub>
                </m:sSub>
              </m:oMath>
            </m:oMathPara>
          </w:p>
        </w:tc>
        <w:tc>
          <w:tcPr>
            <w:tcW w:w="1560" w:type="dxa"/>
          </w:tcPr>
          <w:p w:rsidR="00983318" w:rsidRPr="00983318" w:rsidRDefault="00B269DA" w:rsidP="00B2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275" w:type="dxa"/>
          </w:tcPr>
          <w:p w:rsidR="00983318" w:rsidRPr="00983318" w:rsidRDefault="00B269DA" w:rsidP="00B2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039" w:type="dxa"/>
          </w:tcPr>
          <w:p w:rsidR="00983318" w:rsidRPr="00983318" w:rsidRDefault="00B269DA" w:rsidP="00B2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92" w:type="dxa"/>
          </w:tcPr>
          <w:p w:rsidR="00983318" w:rsidRPr="00983318" w:rsidRDefault="00B269DA" w:rsidP="00B26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</w:tr>
      <w:tr w:rsidR="00983318" w:rsidRPr="00983318" w:rsidTr="00983318">
        <w:tc>
          <w:tcPr>
            <w:tcW w:w="4644" w:type="dxa"/>
          </w:tcPr>
          <w:p w:rsidR="00983318" w:rsidRPr="00983318" w:rsidRDefault="00983318" w:rsidP="0017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7 Длительность одного оборота, дней</w:t>
            </w:r>
          </w:p>
        </w:tc>
        <w:tc>
          <w:tcPr>
            <w:tcW w:w="1134" w:type="dxa"/>
          </w:tcPr>
          <w:p w:rsidR="00983318" w:rsidRPr="00983318" w:rsidRDefault="000C0697" w:rsidP="0017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дл</m:t>
                    </m:r>
                  </m:sub>
                </m:sSub>
              </m:oMath>
            </m:oMathPara>
          </w:p>
        </w:tc>
        <w:tc>
          <w:tcPr>
            <w:tcW w:w="1560" w:type="dxa"/>
          </w:tcPr>
          <w:p w:rsidR="00983318" w:rsidRPr="00983318" w:rsidRDefault="00106C18" w:rsidP="0010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275" w:type="dxa"/>
          </w:tcPr>
          <w:p w:rsidR="00983318" w:rsidRPr="00983318" w:rsidRDefault="00106C18" w:rsidP="0010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39" w:type="dxa"/>
          </w:tcPr>
          <w:p w:rsidR="00983318" w:rsidRPr="00983318" w:rsidRDefault="00106C18" w:rsidP="0010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- 4,6</w:t>
            </w:r>
          </w:p>
        </w:tc>
        <w:tc>
          <w:tcPr>
            <w:tcW w:w="992" w:type="dxa"/>
          </w:tcPr>
          <w:p w:rsidR="00983318" w:rsidRPr="00983318" w:rsidRDefault="00106C18" w:rsidP="00106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- 10,1</w:t>
            </w:r>
          </w:p>
        </w:tc>
      </w:tr>
    </w:tbl>
    <w:p w:rsidR="00983318" w:rsidRPr="00983318" w:rsidRDefault="00983318" w:rsidP="009833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983318" w:rsidRDefault="00983318" w:rsidP="009833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983318" w:rsidRDefault="00DB5FC4" w:rsidP="00DB5F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DB5FC4">
        <w:rPr>
          <w:rFonts w:ascii="Times New Roman" w:hAnsi="Times New Roman" w:cs="Times New Roman"/>
          <w:b/>
          <w:sz w:val="28"/>
        </w:rPr>
        <w:t>Решение</w:t>
      </w:r>
    </w:p>
    <w:p w:rsidR="00C95BDC" w:rsidRPr="00DB5FC4" w:rsidRDefault="00C95BDC" w:rsidP="00DB5F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DB5FC4" w:rsidRPr="00C95BDC" w:rsidRDefault="00DB5FC4" w:rsidP="00023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Определим среднегодовую стоимость по формуле</w:t>
      </w:r>
    </w:p>
    <w:p w:rsidR="00DB5FC4" w:rsidRDefault="000C0697" w:rsidP="00023C6B">
      <w:pPr>
        <w:spacing w:after="0" w:line="240" w:lineRule="auto"/>
        <w:jc w:val="right"/>
        <w:rPr>
          <w:rFonts w:ascii="Calibri" w:eastAsia="Times New Roman" w:hAnsi="Calibri" w:cs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Ф</m:t>
            </m:r>
          </m:e>
        </m:acc>
      </m:oMath>
      <w:r w:rsidR="00DB5FC4">
        <w:rPr>
          <w:rFonts w:ascii="Calibri" w:eastAsia="Times New Roman" w:hAnsi="Calibri" w:cs="Times New Roman"/>
          <w:sz w:val="28"/>
          <w:szCs w:val="28"/>
        </w:rPr>
        <w:t xml:space="preserve">= </w:t>
      </w:r>
      <w:proofErr w:type="spellStart"/>
      <w:r w:rsidR="00DB5FC4" w:rsidRPr="00DB5FC4">
        <w:rPr>
          <w:rFonts w:ascii="Times New Roman" w:eastAsia="Times New Roman" w:hAnsi="Times New Roman" w:cs="Times New Roman"/>
          <w:sz w:val="28"/>
          <w:szCs w:val="28"/>
        </w:rPr>
        <w:t>Фнг</w:t>
      </w:r>
      <w:proofErr w:type="spellEnd"/>
      <w:r w:rsidR="00DB5FC4" w:rsidRPr="00DB5FC4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spellStart"/>
      <w:r w:rsidR="00DB5FC4" w:rsidRPr="00DB5FC4">
        <w:rPr>
          <w:rFonts w:ascii="Times New Roman" w:eastAsia="Times New Roman" w:hAnsi="Times New Roman" w:cs="Times New Roman"/>
          <w:sz w:val="28"/>
          <w:szCs w:val="28"/>
        </w:rPr>
        <w:t>Фвв</w:t>
      </w:r>
      <w:proofErr w:type="spellEnd"/>
      <w:r w:rsidR="00DB5FC4" w:rsidRPr="00DB5FC4">
        <w:rPr>
          <w:rFonts w:ascii="Times New Roman" w:eastAsia="Times New Roman" w:hAnsi="Times New Roman" w:cs="Times New Roman"/>
          <w:sz w:val="28"/>
          <w:szCs w:val="28"/>
        </w:rPr>
        <w:t xml:space="preserve"> ×м</w:t>
      </w:r>
      <w:proofErr w:type="gramStart"/>
      <w:r w:rsidR="00DB5FC4" w:rsidRPr="00DB5FC4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DB5FC4" w:rsidRPr="00DB5FC4">
        <w:rPr>
          <w:rFonts w:ascii="Times New Roman" w:eastAsia="Times New Roman" w:hAnsi="Times New Roman" w:cs="Times New Roman"/>
          <w:sz w:val="28"/>
          <w:szCs w:val="28"/>
        </w:rPr>
        <w:t>/12 – Фвыб×м</w:t>
      </w:r>
      <w:r w:rsidR="00DB5FC4" w:rsidRPr="00DB5FC4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="00DB5FC4" w:rsidRPr="00DB5FC4">
        <w:rPr>
          <w:rFonts w:ascii="Times New Roman" w:eastAsia="Times New Roman" w:hAnsi="Times New Roman" w:cs="Times New Roman"/>
          <w:sz w:val="28"/>
          <w:szCs w:val="28"/>
        </w:rPr>
        <w:t>/12</w:t>
      </w:r>
      <w:r w:rsidR="0014371D">
        <w:rPr>
          <w:rFonts w:ascii="Times New Roman" w:eastAsia="Times New Roman" w:hAnsi="Times New Roman" w:cs="Times New Roman"/>
          <w:sz w:val="28"/>
          <w:szCs w:val="28"/>
        </w:rPr>
        <w:t xml:space="preserve">                     (1)                         </w:t>
      </w:r>
    </w:p>
    <w:p w:rsidR="00DB5FC4" w:rsidRPr="00C95BDC" w:rsidRDefault="00DB5FC4" w:rsidP="00023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BDC">
        <w:rPr>
          <w:rFonts w:ascii="Times New Roman" w:eastAsia="Times New Roman" w:hAnsi="Times New Roman" w:cs="Times New Roman"/>
          <w:sz w:val="28"/>
          <w:szCs w:val="28"/>
        </w:rPr>
        <w:t xml:space="preserve">где    </w:t>
      </w:r>
      <w:proofErr w:type="spellStart"/>
      <w:r w:rsidRPr="00C95BDC">
        <w:rPr>
          <w:rFonts w:ascii="Times New Roman" w:eastAsia="Times New Roman" w:hAnsi="Times New Roman" w:cs="Times New Roman"/>
          <w:sz w:val="28"/>
          <w:szCs w:val="28"/>
        </w:rPr>
        <w:t>Фнг</w:t>
      </w:r>
      <w:proofErr w:type="spellEnd"/>
      <w:r w:rsidRPr="00C95BDC">
        <w:rPr>
          <w:rFonts w:ascii="Times New Roman" w:eastAsia="Times New Roman" w:hAnsi="Times New Roman" w:cs="Times New Roman"/>
          <w:sz w:val="28"/>
          <w:szCs w:val="28"/>
        </w:rPr>
        <w:t xml:space="preserve">  – стоимость ОПФ на начало года;</w:t>
      </w:r>
    </w:p>
    <w:p w:rsidR="00DB5FC4" w:rsidRPr="00C95BDC" w:rsidRDefault="00DB5FC4" w:rsidP="0002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5BDC">
        <w:rPr>
          <w:rFonts w:ascii="Times New Roman" w:eastAsia="Times New Roman" w:hAnsi="Times New Roman" w:cs="Times New Roman"/>
          <w:sz w:val="28"/>
          <w:szCs w:val="28"/>
        </w:rPr>
        <w:t>Фвв</w:t>
      </w:r>
      <w:proofErr w:type="spellEnd"/>
      <w:r w:rsidRPr="00C95BDC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</w:t>
      </w:r>
      <w:r w:rsidRPr="00C95BDC">
        <w:rPr>
          <w:rFonts w:ascii="Times New Roman" w:eastAsia="Times New Roman" w:hAnsi="Times New Roman" w:cs="Times New Roman"/>
          <w:sz w:val="28"/>
          <w:szCs w:val="28"/>
        </w:rPr>
        <w:t xml:space="preserve">– стоимость </w:t>
      </w:r>
      <w:proofErr w:type="gramStart"/>
      <w:r w:rsidRPr="00C95BDC">
        <w:rPr>
          <w:rFonts w:ascii="Times New Roman" w:eastAsia="Times New Roman" w:hAnsi="Times New Roman" w:cs="Times New Roman"/>
          <w:sz w:val="28"/>
          <w:szCs w:val="28"/>
        </w:rPr>
        <w:t>введенных</w:t>
      </w:r>
      <w:proofErr w:type="gramEnd"/>
      <w:r w:rsidRPr="00C95BDC">
        <w:rPr>
          <w:rFonts w:ascii="Times New Roman" w:eastAsia="Times New Roman" w:hAnsi="Times New Roman" w:cs="Times New Roman"/>
          <w:sz w:val="28"/>
          <w:szCs w:val="28"/>
        </w:rPr>
        <w:t xml:space="preserve"> ОПФ;</w:t>
      </w:r>
      <w:r w:rsidRPr="00C95BD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B5FC4" w:rsidRPr="00C95BDC" w:rsidRDefault="00DB5FC4" w:rsidP="0002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5BDC">
        <w:rPr>
          <w:rFonts w:ascii="Times New Roman" w:eastAsia="Times New Roman" w:hAnsi="Times New Roman" w:cs="Times New Roman"/>
          <w:sz w:val="28"/>
          <w:szCs w:val="28"/>
        </w:rPr>
        <w:t>Фвыб</w:t>
      </w:r>
      <w:proofErr w:type="spellEnd"/>
      <w:r w:rsidRPr="00C95BDC">
        <w:rPr>
          <w:rFonts w:ascii="Times New Roman" w:eastAsia="Times New Roman" w:hAnsi="Times New Roman" w:cs="Times New Roman"/>
          <w:sz w:val="28"/>
          <w:szCs w:val="28"/>
        </w:rPr>
        <w:t xml:space="preserve">  - стоимость </w:t>
      </w:r>
      <w:proofErr w:type="gramStart"/>
      <w:r w:rsidRPr="00C95BDC">
        <w:rPr>
          <w:rFonts w:ascii="Times New Roman" w:eastAsia="Times New Roman" w:hAnsi="Times New Roman" w:cs="Times New Roman"/>
          <w:sz w:val="28"/>
          <w:szCs w:val="28"/>
        </w:rPr>
        <w:t>выбывших</w:t>
      </w:r>
      <w:proofErr w:type="gramEnd"/>
      <w:r w:rsidRPr="00C95BDC">
        <w:rPr>
          <w:rFonts w:ascii="Times New Roman" w:eastAsia="Times New Roman" w:hAnsi="Times New Roman" w:cs="Times New Roman"/>
          <w:sz w:val="28"/>
          <w:szCs w:val="28"/>
        </w:rPr>
        <w:t xml:space="preserve"> ОПФ;  </w:t>
      </w:r>
    </w:p>
    <w:p w:rsidR="00DB5FC4" w:rsidRPr="00C95BDC" w:rsidRDefault="00DB5FC4" w:rsidP="0002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5BDC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Start"/>
      <w:r w:rsidRPr="00C95BDC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C95BDC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месяцев до конца года с момента введения ОПФ;</w:t>
      </w:r>
    </w:p>
    <w:p w:rsidR="00DB5FC4" w:rsidRDefault="00DB5FC4" w:rsidP="0002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BDC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Start"/>
      <w:r w:rsidRPr="00C95BDC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C95BDC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месяцев до конца года с момента выбытия ОПФ.</w:t>
      </w:r>
    </w:p>
    <w:p w:rsidR="00C95BDC" w:rsidRPr="00C95BDC" w:rsidRDefault="00C95BDC" w:rsidP="0002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предыдущий год</w:t>
      </w:r>
    </w:p>
    <w:p w:rsidR="00DB5FC4" w:rsidRDefault="000C0697" w:rsidP="0002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Ф</m:t>
            </m:r>
          </m:e>
        </m:acc>
      </m:oMath>
      <w:r w:rsidR="00C95BDC">
        <w:rPr>
          <w:rFonts w:ascii="Calibri" w:eastAsia="Times New Roman" w:hAnsi="Calibri" w:cs="Times New Roman"/>
          <w:sz w:val="28"/>
          <w:szCs w:val="28"/>
        </w:rPr>
        <w:t xml:space="preserve">= </w:t>
      </w:r>
      <w:r w:rsidR="00C95BDC">
        <w:rPr>
          <w:rFonts w:ascii="Times New Roman" w:hAnsi="Times New Roman" w:cs="Times New Roman"/>
          <w:sz w:val="28"/>
          <w:szCs w:val="28"/>
        </w:rPr>
        <w:t xml:space="preserve">796800+54500×10/12 - 28300×3/12 = 835142 </w:t>
      </w:r>
      <w:proofErr w:type="spellStart"/>
      <w:r w:rsidR="00C95BD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DB5FC4" w:rsidRPr="00C95BDC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DB5FC4" w:rsidRPr="00C95BDC">
        <w:rPr>
          <w:rFonts w:ascii="Times New Roman" w:eastAsia="Times New Roman" w:hAnsi="Times New Roman" w:cs="Times New Roman"/>
          <w:sz w:val="28"/>
          <w:szCs w:val="28"/>
        </w:rPr>
        <w:t>уб</w:t>
      </w:r>
      <w:proofErr w:type="spellEnd"/>
    </w:p>
    <w:p w:rsidR="00A831EF" w:rsidRDefault="00A831EF" w:rsidP="0002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Определим среднегодовую стоимость оборотных средств</w:t>
      </w:r>
    </w:p>
    <w:p w:rsidR="00A831EF" w:rsidRDefault="00A831EF" w:rsidP="0002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О</m:t>
                </m:r>
              </m:e>
            </m:acc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С</m:t>
            </m:r>
          </m:sub>
        </m:sSub>
      </m:oMath>
      <w:r w:rsidRPr="00A831EF">
        <w:rPr>
          <w:rFonts w:ascii="Times New Roman" w:hAnsi="Times New Roman" w:cs="Times New Roman"/>
          <w:sz w:val="28"/>
          <w:szCs w:val="28"/>
        </w:rPr>
        <w:t xml:space="preserve"> = 835142</w:t>
      </w:r>
      <w:r>
        <w:rPr>
          <w:rFonts w:ascii="Times New Roman" w:hAnsi="Times New Roman" w:cs="Times New Roman"/>
          <w:sz w:val="28"/>
          <w:szCs w:val="28"/>
        </w:rPr>
        <w:t xml:space="preserve">×3,6/100= 30065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p w:rsidR="00C95BDC" w:rsidRDefault="00C95BDC" w:rsidP="0002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расчета среднегодовой стоимости ОПФ в текущем году определим стоимость ОПФ на конец предыдущего года (эта сумма будет соответствовать стоимости ОПФ на начало текущего года)</w:t>
      </w:r>
    </w:p>
    <w:p w:rsidR="00C95BDC" w:rsidRDefault="0014371D" w:rsidP="00023C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="00C95BDC">
        <w:rPr>
          <w:rFonts w:ascii="Times New Roman" w:hAnsi="Times New Roman" w:cs="Times New Roman"/>
          <w:sz w:val="28"/>
          <w:szCs w:val="28"/>
        </w:rPr>
        <w:t>Фкг</w:t>
      </w:r>
      <w:proofErr w:type="spellEnd"/>
      <w:r w:rsidR="00C95BD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A831EF">
        <w:rPr>
          <w:rFonts w:ascii="Times New Roman" w:hAnsi="Times New Roman" w:cs="Times New Roman"/>
          <w:sz w:val="28"/>
          <w:szCs w:val="28"/>
        </w:rPr>
        <w:t>Фнг</w:t>
      </w:r>
      <w:proofErr w:type="spellEnd"/>
      <w:r w:rsidR="00A831EF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A831EF">
        <w:rPr>
          <w:rFonts w:ascii="Times New Roman" w:hAnsi="Times New Roman" w:cs="Times New Roman"/>
          <w:sz w:val="28"/>
          <w:szCs w:val="28"/>
        </w:rPr>
        <w:t>Фвв</w:t>
      </w:r>
      <w:proofErr w:type="spellEnd"/>
      <w:r w:rsidR="00A831E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831EF">
        <w:rPr>
          <w:rFonts w:ascii="Times New Roman" w:hAnsi="Times New Roman" w:cs="Times New Roman"/>
          <w:sz w:val="28"/>
          <w:szCs w:val="28"/>
        </w:rPr>
        <w:t>Фвыб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(2)</w:t>
      </w:r>
    </w:p>
    <w:p w:rsidR="00301824" w:rsidRDefault="00301824" w:rsidP="0002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отчетный год</w:t>
      </w:r>
    </w:p>
    <w:p w:rsidR="00A831EF" w:rsidRPr="00C95BDC" w:rsidRDefault="00A831EF" w:rsidP="0002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Фкг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2D0660">
        <w:rPr>
          <w:rFonts w:ascii="Times New Roman" w:hAnsi="Times New Roman" w:cs="Times New Roman"/>
          <w:sz w:val="28"/>
          <w:szCs w:val="28"/>
        </w:rPr>
        <w:t xml:space="preserve">796800+54500-28300=823000 </w:t>
      </w:r>
      <w:proofErr w:type="spellStart"/>
      <w:r w:rsidR="002D066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2D066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D0660"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p w:rsidR="00983318" w:rsidRDefault="00E90C0F" w:rsidP="0002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Определим среднегодовую стоимость ОПФ в отчетном году</w:t>
      </w:r>
    </w:p>
    <w:p w:rsidR="00E90C0F" w:rsidRDefault="00E90C0F" w:rsidP="0002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Ф</m:t>
            </m:r>
          </m:e>
        </m:acc>
      </m:oMath>
      <w:r>
        <w:rPr>
          <w:rFonts w:ascii="Calibri" w:eastAsia="Times New Roman" w:hAnsi="Calibri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 xml:space="preserve">823000+27800×12/12 - 12600×6/12 = 844500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C95BDC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C95BDC">
        <w:rPr>
          <w:rFonts w:ascii="Times New Roman" w:eastAsia="Times New Roman" w:hAnsi="Times New Roman" w:cs="Times New Roman"/>
          <w:sz w:val="28"/>
          <w:szCs w:val="28"/>
        </w:rPr>
        <w:t>уб</w:t>
      </w:r>
      <w:proofErr w:type="spellEnd"/>
    </w:p>
    <w:p w:rsidR="00E90C0F" w:rsidRDefault="00E90C0F" w:rsidP="0002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Определим среднегодовую стоимость оборотных средств</w:t>
      </w:r>
    </w:p>
    <w:p w:rsidR="00E90C0F" w:rsidRDefault="00E90C0F" w:rsidP="0002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О</m:t>
                </m:r>
              </m:e>
            </m:acc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С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= 844500×3,5/100= 29557,5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p w:rsidR="00E90C0F" w:rsidRDefault="00F573BB" w:rsidP="0002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Определим изменение показателей</w:t>
      </w:r>
    </w:p>
    <w:p w:rsidR="00F573BB" w:rsidRDefault="00F573BB" w:rsidP="0002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Δ</w:t>
      </w:r>
      <m:oMath>
        <m:acc>
          <m:accPr>
            <m:chr m:val="̅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Ф</m:t>
            </m:r>
          </m:e>
        </m:acc>
        <w:proofErr w:type="spellStart"/>
      </m:oMath>
      <w:r>
        <w:rPr>
          <w:rFonts w:ascii="Times New Roman" w:eastAsia="Times New Roman" w:hAnsi="Times New Roman" w:cs="Times New Roman"/>
          <w:sz w:val="28"/>
          <w:szCs w:val="28"/>
        </w:rPr>
        <w:t>абс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= 844500-835142= 9358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</w:t>
      </w:r>
      <w:proofErr w:type="spellEnd"/>
    </w:p>
    <w:p w:rsidR="00F573BB" w:rsidRDefault="00F573BB" w:rsidP="0002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Δ</w:t>
      </w:r>
      <m:oMath>
        <m:acc>
          <m:accPr>
            <m:chr m:val="̅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Ф</m:t>
            </m:r>
          </m:e>
        </m:acc>
        <w:proofErr w:type="spellStart"/>
      </m:oMath>
      <w:r>
        <w:rPr>
          <w:rFonts w:ascii="Times New Roman" w:eastAsia="Times New Roman" w:hAnsi="Times New Roman" w:cs="Times New Roman"/>
          <w:sz w:val="28"/>
          <w:szCs w:val="28"/>
        </w:rPr>
        <w:t>отн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= 844500/835142×100-100= 1,12%</w:t>
      </w:r>
    </w:p>
    <w:p w:rsidR="00E90C0F" w:rsidRDefault="00F573BB" w:rsidP="0002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Δ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О</m:t>
                </m:r>
              </m:e>
            </m:acc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С</m:t>
            </m:r>
          </m:sub>
        </m:sSub>
        <w:proofErr w:type="spellStart"/>
      </m:oMath>
      <w:r w:rsidRPr="00F573BB">
        <w:rPr>
          <w:rFonts w:ascii="Times New Roman" w:hAnsi="Times New Roman" w:cs="Times New Roman"/>
          <w:sz w:val="28"/>
          <w:szCs w:val="28"/>
        </w:rPr>
        <w:t>абс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3BB">
        <w:rPr>
          <w:rFonts w:ascii="Times New Roman" w:hAnsi="Times New Roman" w:cs="Times New Roman"/>
          <w:sz w:val="28"/>
          <w:szCs w:val="28"/>
        </w:rPr>
        <w:t>= 29557,5-30065 =</w:t>
      </w:r>
      <w:r>
        <w:rPr>
          <w:rFonts w:ascii="Times New Roman" w:hAnsi="Times New Roman" w:cs="Times New Roman"/>
          <w:sz w:val="28"/>
          <w:szCs w:val="28"/>
        </w:rPr>
        <w:t xml:space="preserve"> - 507,5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p w:rsidR="00983318" w:rsidRDefault="00F573BB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Δ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О</m:t>
                </m:r>
              </m:e>
            </m:acc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С</m:t>
            </m:r>
          </m:sub>
        </m:sSub>
        <w:proofErr w:type="spellStart"/>
      </m:oMath>
      <w:r>
        <w:rPr>
          <w:rFonts w:ascii="Times New Roman" w:hAnsi="Times New Roman" w:cs="Times New Roman"/>
          <w:sz w:val="28"/>
          <w:szCs w:val="28"/>
        </w:rPr>
        <w:t>отн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3BB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29557,5/30065×100-100= - 1,7%</w:t>
      </w:r>
    </w:p>
    <w:p w:rsidR="00983318" w:rsidRDefault="00F573BB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Определим фондоотдачу</w:t>
      </w:r>
    </w:p>
    <w:p w:rsidR="00F573BB" w:rsidRDefault="00F573BB" w:rsidP="00023C6B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Ки = </w:t>
      </w:r>
      <w:proofErr w:type="spellStart"/>
      <w:r>
        <w:rPr>
          <w:rFonts w:ascii="Times New Roman" w:hAnsi="Times New Roman" w:cs="Times New Roman"/>
          <w:sz w:val="28"/>
        </w:rPr>
        <w:t>Дод</w:t>
      </w:r>
      <w:proofErr w:type="spellEnd"/>
      <w:r>
        <w:rPr>
          <w:rFonts w:ascii="Times New Roman" w:hAnsi="Times New Roman" w:cs="Times New Roman"/>
          <w:sz w:val="28"/>
        </w:rPr>
        <w:t xml:space="preserve"> / </w:t>
      </w:r>
      <m:oMath>
        <m:acc>
          <m:accPr>
            <m:chr m:val="̅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Ф</m:t>
            </m:r>
          </m:e>
        </m:acc>
      </m:oMath>
      <w:r>
        <w:rPr>
          <w:rFonts w:ascii="Calibri" w:eastAsia="Times New Roman" w:hAnsi="Calibri" w:cs="Times New Roman"/>
          <w:sz w:val="28"/>
          <w:szCs w:val="28"/>
        </w:rPr>
        <w:t>,</w:t>
      </w:r>
      <w:r w:rsidR="0014371D">
        <w:rPr>
          <w:rFonts w:ascii="Calibri" w:eastAsia="Times New Roman" w:hAnsi="Calibri" w:cs="Times New Roman"/>
          <w:sz w:val="28"/>
          <w:szCs w:val="28"/>
        </w:rPr>
        <w:t xml:space="preserve">                                                   (3)</w:t>
      </w:r>
    </w:p>
    <w:p w:rsidR="00F573BB" w:rsidRDefault="00F573BB" w:rsidP="00023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3BB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 w:rsidRPr="00F573BB">
        <w:rPr>
          <w:rFonts w:ascii="Times New Roman" w:eastAsia="Times New Roman" w:hAnsi="Times New Roman" w:cs="Times New Roman"/>
          <w:sz w:val="28"/>
          <w:szCs w:val="28"/>
        </w:rPr>
        <w:t>Дод</w:t>
      </w:r>
      <w:proofErr w:type="spellEnd"/>
      <w:r w:rsidRPr="00F573BB">
        <w:rPr>
          <w:rFonts w:ascii="Times New Roman" w:eastAsia="Times New Roman" w:hAnsi="Times New Roman" w:cs="Times New Roman"/>
          <w:sz w:val="28"/>
          <w:szCs w:val="28"/>
        </w:rPr>
        <w:t xml:space="preserve"> – выручка от реализации услуг</w:t>
      </w:r>
    </w:p>
    <w:p w:rsidR="00F573BB" w:rsidRDefault="00F573BB" w:rsidP="00023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предыдущий год</w:t>
      </w:r>
    </w:p>
    <w:p w:rsidR="00F573BB" w:rsidRDefault="00F573BB" w:rsidP="00023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Ки = </w:t>
      </w:r>
      <w:r w:rsidR="00301824">
        <w:rPr>
          <w:rFonts w:ascii="Times New Roman" w:eastAsia="Times New Roman" w:hAnsi="Times New Roman" w:cs="Times New Roman"/>
          <w:sz w:val="28"/>
          <w:szCs w:val="28"/>
        </w:rPr>
        <w:t xml:space="preserve">238615/835142= 0,28 </w:t>
      </w:r>
      <w:proofErr w:type="spellStart"/>
      <w:r w:rsidR="00301824"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r w:rsidR="00301824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301824"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</w:p>
    <w:p w:rsidR="00301824" w:rsidRPr="00F573BB" w:rsidRDefault="00301824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отчетный год</w:t>
      </w:r>
    </w:p>
    <w:p w:rsidR="00F573BB" w:rsidRDefault="00301824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Ки = 259180/ 844500 =  0,31 </w:t>
      </w:r>
      <w:proofErr w:type="spellStart"/>
      <w:r>
        <w:rPr>
          <w:rFonts w:ascii="Times New Roman" w:hAnsi="Times New Roman" w:cs="Times New Roman"/>
          <w:sz w:val="28"/>
        </w:rPr>
        <w:t>руб</w:t>
      </w:r>
      <w:proofErr w:type="spellEnd"/>
      <w:r>
        <w:rPr>
          <w:rFonts w:ascii="Times New Roman" w:hAnsi="Times New Roman" w:cs="Times New Roman"/>
          <w:sz w:val="28"/>
        </w:rPr>
        <w:t>/</w:t>
      </w:r>
      <w:proofErr w:type="spellStart"/>
      <w:r>
        <w:rPr>
          <w:rFonts w:ascii="Times New Roman" w:hAnsi="Times New Roman" w:cs="Times New Roman"/>
          <w:sz w:val="28"/>
        </w:rPr>
        <w:t>руб</w:t>
      </w:r>
      <w:proofErr w:type="spellEnd"/>
    </w:p>
    <w:p w:rsidR="00301824" w:rsidRDefault="00301824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Рассчитаем </w:t>
      </w:r>
      <w:proofErr w:type="spellStart"/>
      <w:r>
        <w:rPr>
          <w:rFonts w:ascii="Times New Roman" w:hAnsi="Times New Roman" w:cs="Times New Roman"/>
          <w:sz w:val="28"/>
        </w:rPr>
        <w:t>фондоемкость</w:t>
      </w:r>
      <w:proofErr w:type="spellEnd"/>
    </w:p>
    <w:p w:rsidR="00301824" w:rsidRPr="00301824" w:rsidRDefault="00301824" w:rsidP="00023C6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</w:rPr>
      </w:pPr>
      <w:proofErr w:type="spellStart"/>
      <w:r w:rsidRPr="00301824">
        <w:rPr>
          <w:rFonts w:ascii="Times New Roman" w:hAnsi="Times New Roman" w:cs="Times New Roman"/>
          <w:sz w:val="28"/>
        </w:rPr>
        <w:t>Кф</w:t>
      </w:r>
      <w:proofErr w:type="spellEnd"/>
      <w:r w:rsidRPr="00301824">
        <w:rPr>
          <w:rFonts w:ascii="Times New Roman" w:hAnsi="Times New Roman" w:cs="Times New Roman"/>
          <w:sz w:val="28"/>
        </w:rPr>
        <w:t xml:space="preserve"> = </w:t>
      </w:r>
      <m:oMath>
        <m:acc>
          <m:accPr>
            <m:chr m:val="̅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Ф</m:t>
            </m:r>
          </m:e>
        </m:acc>
      </m:oMath>
      <w:r w:rsidRPr="00301824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01824">
        <w:rPr>
          <w:rFonts w:ascii="Times New Roman" w:eastAsia="Times New Roman" w:hAnsi="Times New Roman" w:cs="Times New Roman"/>
          <w:sz w:val="28"/>
          <w:szCs w:val="28"/>
        </w:rPr>
        <w:t>Дод</w:t>
      </w:r>
      <w:proofErr w:type="spellEnd"/>
      <w:r w:rsidR="0014371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(4)</w:t>
      </w:r>
    </w:p>
    <w:p w:rsidR="00983318" w:rsidRDefault="00301824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предыдущий год</w:t>
      </w:r>
    </w:p>
    <w:p w:rsidR="00301824" w:rsidRDefault="00301824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Кф</w:t>
      </w:r>
      <w:proofErr w:type="spellEnd"/>
      <w:r>
        <w:rPr>
          <w:rFonts w:ascii="Times New Roman" w:hAnsi="Times New Roman" w:cs="Times New Roman"/>
          <w:sz w:val="28"/>
        </w:rPr>
        <w:t xml:space="preserve"> = 835142/238615= 3,6 </w:t>
      </w:r>
      <w:proofErr w:type="spellStart"/>
      <w:r>
        <w:rPr>
          <w:rFonts w:ascii="Times New Roman" w:hAnsi="Times New Roman" w:cs="Times New Roman"/>
          <w:sz w:val="28"/>
        </w:rPr>
        <w:t>руб</w:t>
      </w:r>
      <w:proofErr w:type="spellEnd"/>
      <w:r>
        <w:rPr>
          <w:rFonts w:ascii="Times New Roman" w:hAnsi="Times New Roman" w:cs="Times New Roman"/>
          <w:sz w:val="28"/>
        </w:rPr>
        <w:t>/</w:t>
      </w:r>
      <w:proofErr w:type="spellStart"/>
      <w:r>
        <w:rPr>
          <w:rFonts w:ascii="Times New Roman" w:hAnsi="Times New Roman" w:cs="Times New Roman"/>
          <w:sz w:val="28"/>
        </w:rPr>
        <w:t>руб</w:t>
      </w:r>
      <w:proofErr w:type="spellEnd"/>
    </w:p>
    <w:p w:rsidR="00301824" w:rsidRDefault="00301824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отчетный год</w:t>
      </w:r>
    </w:p>
    <w:p w:rsidR="00301824" w:rsidRDefault="00301824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Кф</w:t>
      </w:r>
      <w:proofErr w:type="spellEnd"/>
      <w:r>
        <w:rPr>
          <w:rFonts w:ascii="Times New Roman" w:hAnsi="Times New Roman" w:cs="Times New Roman"/>
          <w:sz w:val="28"/>
        </w:rPr>
        <w:t xml:space="preserve"> = 844500/259180 =  3,2 </w:t>
      </w:r>
      <w:proofErr w:type="spellStart"/>
      <w:r>
        <w:rPr>
          <w:rFonts w:ascii="Times New Roman" w:hAnsi="Times New Roman" w:cs="Times New Roman"/>
          <w:sz w:val="28"/>
        </w:rPr>
        <w:t>руб</w:t>
      </w:r>
      <w:proofErr w:type="spellEnd"/>
      <w:r>
        <w:rPr>
          <w:rFonts w:ascii="Times New Roman" w:hAnsi="Times New Roman" w:cs="Times New Roman"/>
          <w:sz w:val="28"/>
        </w:rPr>
        <w:t>/</w:t>
      </w:r>
      <w:proofErr w:type="spellStart"/>
      <w:r>
        <w:rPr>
          <w:rFonts w:ascii="Times New Roman" w:hAnsi="Times New Roman" w:cs="Times New Roman"/>
          <w:sz w:val="28"/>
        </w:rPr>
        <w:t>руб</w:t>
      </w:r>
      <w:proofErr w:type="spellEnd"/>
    </w:p>
    <w:p w:rsidR="00983318" w:rsidRDefault="00301824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Определим </w:t>
      </w:r>
      <w:proofErr w:type="spellStart"/>
      <w:r>
        <w:rPr>
          <w:rFonts w:ascii="Times New Roman" w:hAnsi="Times New Roman" w:cs="Times New Roman"/>
          <w:sz w:val="28"/>
        </w:rPr>
        <w:t>фондовооруженность</w:t>
      </w:r>
      <w:proofErr w:type="spellEnd"/>
    </w:p>
    <w:p w:rsidR="00B269DA" w:rsidRDefault="00301824" w:rsidP="00023C6B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sz w:val="28"/>
          <w:lang w:val="en-US"/>
        </w:rPr>
        <w:t xml:space="preserve">V = </w:t>
      </w:r>
      <m:oMath>
        <m:acc>
          <m:accPr>
            <m:chr m:val="̅"/>
            <m:ctrlPr>
              <w:rPr>
                <w:rFonts w:ascii="Cambria Math" w:hAnsi="Times New Roman" w:cs="Times New Roman"/>
                <w:b/>
                <w:sz w:val="36"/>
                <w:szCs w:val="36"/>
              </w:rPr>
            </m:ctrlPr>
          </m:accPr>
          <m:e>
            <m:f>
              <m:fPr>
                <m:ctrlPr>
                  <w:rPr>
                    <w:rFonts w:ascii="Cambria Math" w:hAnsi="Cambria Math" w:cs="Times New Roman"/>
                    <w:b/>
                    <w:sz w:val="36"/>
                    <w:szCs w:val="36"/>
                  </w:rPr>
                </m:ctrlPr>
              </m:fPr>
              <m:num>
                <m:acc>
                  <m:accPr>
                    <m:chr m:val="̅"/>
                    <m:ctrlPr>
                      <w:rPr>
                        <w:rFonts w:ascii="Cambria Math" w:hAnsi="Times New Roman" w:cs="Times New Roman"/>
                        <w:b/>
                        <w:sz w:val="36"/>
                        <w:szCs w:val="36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Ф</m:t>
                    </m:r>
                  </m:e>
                </m:acc>
                <m:ctrlPr>
                  <w:rPr>
                    <w:rFonts w:ascii="Cambria Math" w:hAnsi="Times New Roman" w:cs="Times New Roman"/>
                    <w:b/>
                    <w:i/>
                    <w:sz w:val="36"/>
                    <w:szCs w:val="36"/>
                  </w:rPr>
                </m:ctrlPr>
              </m:num>
              <m:den>
                <m:acc>
                  <m:accPr>
                    <m:chr m:val="̅"/>
                    <m:ctrlPr>
                      <w:rPr>
                        <w:rFonts w:ascii="Cambria Math" w:eastAsia="Times New Roman" w:hAnsi="Times New Roman" w:cs="Times New Roman"/>
                        <w:b/>
                        <w:bCs/>
                        <w:color w:val="000000"/>
                        <w:sz w:val="36"/>
                        <w:szCs w:val="36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36"/>
                        <w:szCs w:val="36"/>
                      </w:rPr>
                      <m:t>Т</m:t>
                    </m:r>
                  </m:e>
                </m:acc>
                <m:ctrlPr>
                  <w:rPr>
                    <w:rFonts w:ascii="Cambria Math" w:hAnsi="Times New Roman" w:cs="Times New Roman"/>
                    <w:b/>
                    <w:i/>
                    <w:sz w:val="36"/>
                    <w:szCs w:val="36"/>
                  </w:rPr>
                </m:ctrlPr>
              </m:den>
            </m:f>
          </m:e>
        </m:acc>
      </m:oMath>
      <w:r w:rsidR="0014371D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</w:t>
      </w:r>
      <w:r w:rsidR="0014371D" w:rsidRPr="0014371D">
        <w:rPr>
          <w:rFonts w:ascii="Times New Roman" w:hAnsi="Times New Roman" w:cs="Times New Roman"/>
          <w:sz w:val="28"/>
          <w:szCs w:val="28"/>
        </w:rPr>
        <w:t xml:space="preserve"> (5)</w:t>
      </w:r>
    </w:p>
    <w:p w:rsidR="00301824" w:rsidRPr="0014371D" w:rsidRDefault="00B269DA" w:rsidP="00023C6B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269DA">
        <w:rPr>
          <w:rFonts w:ascii="Times New Roman" w:hAnsi="Times New Roman" w:cs="Times New Roman"/>
          <w:bCs/>
          <w:color w:val="000000"/>
          <w:sz w:val="28"/>
          <w:szCs w:val="28"/>
        </w:rPr>
        <w:t>- предыдущий год</w:t>
      </w:r>
      <m:r>
        <m:rPr>
          <m:sty m:val="p"/>
        </m:rPr>
        <w:rPr>
          <w:rFonts w:ascii="Cambria Math" w:eastAsia="Times New Roman" w:hAnsi="Times New Roman" w:cs="Times New Roman"/>
          <w:color w:val="000000"/>
          <w:sz w:val="28"/>
          <w:szCs w:val="28"/>
        </w:rPr>
        <w:br/>
      </m:r>
      <w:r w:rsidR="0014371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269DA">
        <w:rPr>
          <w:rFonts w:ascii="Times New Roman" w:hAnsi="Times New Roman" w:cs="Times New Roman"/>
          <w:sz w:val="28"/>
          <w:szCs w:val="28"/>
        </w:rPr>
        <w:t xml:space="preserve"> = 835142/</w:t>
      </w:r>
      <w:r>
        <w:rPr>
          <w:rFonts w:ascii="Times New Roman" w:hAnsi="Times New Roman" w:cs="Times New Roman"/>
          <w:sz w:val="28"/>
          <w:szCs w:val="28"/>
        </w:rPr>
        <w:t xml:space="preserve"> 1038 = 804,5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/чел</w:t>
      </w:r>
    </w:p>
    <w:p w:rsidR="00B269DA" w:rsidRDefault="00B269DA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отчетный год</w:t>
      </w:r>
    </w:p>
    <w:p w:rsidR="00301824" w:rsidRPr="00023C6B" w:rsidRDefault="00B269DA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269DA">
        <w:rPr>
          <w:rFonts w:ascii="Times New Roman" w:hAnsi="Times New Roman" w:cs="Times New Roman"/>
          <w:sz w:val="28"/>
          <w:szCs w:val="28"/>
        </w:rPr>
        <w:t xml:space="preserve"> = 844500/1035= 815</w:t>
      </w:r>
      <w:proofErr w:type="gramStart"/>
      <w:r w:rsidRPr="00B269DA">
        <w:rPr>
          <w:rFonts w:ascii="Times New Roman" w:hAnsi="Times New Roman" w:cs="Times New Roman"/>
          <w:sz w:val="28"/>
          <w:szCs w:val="28"/>
        </w:rPr>
        <w:t>,9</w:t>
      </w:r>
      <w:proofErr w:type="gramEnd"/>
      <w:r w:rsidRPr="00B26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69D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B269DA">
        <w:rPr>
          <w:rFonts w:ascii="Times New Roman" w:hAnsi="Times New Roman" w:cs="Times New Roman"/>
          <w:sz w:val="28"/>
          <w:szCs w:val="28"/>
        </w:rPr>
        <w:t>/чел</w:t>
      </w:r>
    </w:p>
    <w:p w:rsidR="00301824" w:rsidRDefault="00B269DA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Определим показатели оборачиваемости оборотных средств</w:t>
      </w:r>
    </w:p>
    <w:p w:rsidR="00B269DA" w:rsidRDefault="00B269DA" w:rsidP="00023C6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28"/>
        </w:rPr>
        <w:t>Коб</w:t>
      </w:r>
      <w:proofErr w:type="spellEnd"/>
      <w:r>
        <w:rPr>
          <w:rFonts w:ascii="Times New Roman" w:hAnsi="Times New Roman" w:cs="Times New Roman"/>
          <w:sz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Дод</m:t>
            </m:r>
            <w:proofErr w:type="gramStart"/>
          </m:num>
          <m:den>
            <m:sSub>
              <m:sSubPr>
                <m:ctrlPr>
                  <w:rPr>
                    <w:rFonts w:ascii="Cambria Math" w:hAnsi="Times New Roman" w:cs="Times New Roman"/>
                    <w:sz w:val="36"/>
                    <w:szCs w:val="36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Times New Roman" w:cs="Times New Roman"/>
                        <w:sz w:val="36"/>
                        <w:szCs w:val="36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6"/>
                        <w:szCs w:val="36"/>
                      </w:rPr>
                      <m:t>О</m:t>
                    </m:r>
                    <w:proofErr w:type="gramEnd"/>
                  </m:e>
                </m:acc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С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</w:rPr>
              <m:t xml:space="preserve"> </m:t>
            </m:r>
          </m:den>
        </m:f>
      </m:oMath>
      <w:r w:rsidR="0014371D"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  <w:r w:rsidR="0014371D" w:rsidRPr="0014371D">
        <w:rPr>
          <w:rFonts w:ascii="Times New Roman" w:hAnsi="Times New Roman" w:cs="Times New Roman"/>
          <w:sz w:val="28"/>
          <w:szCs w:val="28"/>
        </w:rPr>
        <w:t>(6)</w:t>
      </w:r>
    </w:p>
    <w:p w:rsidR="00B269DA" w:rsidRPr="00B269DA" w:rsidRDefault="00B269DA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9DA">
        <w:rPr>
          <w:rFonts w:ascii="Times New Roman" w:hAnsi="Times New Roman" w:cs="Times New Roman"/>
          <w:sz w:val="28"/>
          <w:szCs w:val="28"/>
        </w:rPr>
        <w:t>- предыдущий год</w:t>
      </w:r>
    </w:p>
    <w:p w:rsidR="00B269DA" w:rsidRDefault="00B269DA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69DA">
        <w:rPr>
          <w:rFonts w:ascii="Times New Roman" w:hAnsi="Times New Roman" w:cs="Times New Roman"/>
          <w:sz w:val="28"/>
          <w:szCs w:val="28"/>
        </w:rPr>
        <w:t>Коб</w:t>
      </w:r>
      <w:proofErr w:type="spellEnd"/>
      <w:r w:rsidRPr="00B269DA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238615 / 30065 = 7,9 об</w:t>
      </w:r>
    </w:p>
    <w:p w:rsidR="00B269DA" w:rsidRDefault="00B269DA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отчетный год</w:t>
      </w:r>
    </w:p>
    <w:p w:rsidR="00B269DA" w:rsidRDefault="00B269DA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259180/29557,5 = 8,8 об</w:t>
      </w:r>
    </w:p>
    <w:p w:rsidR="00B269DA" w:rsidRDefault="00B269DA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Определим длительность оборота</w:t>
      </w:r>
    </w:p>
    <w:p w:rsidR="00B269DA" w:rsidRDefault="00B269DA" w:rsidP="00023C6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Кдл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106C18">
        <w:rPr>
          <w:rFonts w:ascii="Times New Roman" w:hAnsi="Times New Roman" w:cs="Times New Roman"/>
          <w:sz w:val="28"/>
          <w:szCs w:val="28"/>
        </w:rPr>
        <w:t>360/</w:t>
      </w:r>
      <w:proofErr w:type="spellStart"/>
      <w:r w:rsidR="00106C18">
        <w:rPr>
          <w:rFonts w:ascii="Times New Roman" w:hAnsi="Times New Roman" w:cs="Times New Roman"/>
          <w:sz w:val="28"/>
          <w:szCs w:val="28"/>
        </w:rPr>
        <w:t>Коб</w:t>
      </w:r>
      <w:proofErr w:type="spellEnd"/>
      <w:r w:rsidR="0014371D">
        <w:rPr>
          <w:rFonts w:ascii="Times New Roman" w:hAnsi="Times New Roman" w:cs="Times New Roman"/>
          <w:sz w:val="28"/>
          <w:szCs w:val="28"/>
        </w:rPr>
        <w:t xml:space="preserve">                                             (7)</w:t>
      </w:r>
    </w:p>
    <w:p w:rsidR="00106C18" w:rsidRDefault="00106C18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предыдущий год</w:t>
      </w:r>
    </w:p>
    <w:p w:rsidR="00106C18" w:rsidRDefault="00106C18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Кдл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360/7,9= 45,6 дней</w:t>
      </w:r>
    </w:p>
    <w:p w:rsidR="00106C18" w:rsidRDefault="00106C18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отчетный год</w:t>
      </w:r>
    </w:p>
    <w:p w:rsidR="00106C18" w:rsidRPr="00B269DA" w:rsidRDefault="00106C18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Кдл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360/8,8= 41 день</w:t>
      </w:r>
    </w:p>
    <w:p w:rsidR="00301824" w:rsidRPr="00B269DA" w:rsidRDefault="00301824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1824" w:rsidRDefault="0014371D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рост объемов производства обусловил увеличение фондоотдачи на </w:t>
      </w:r>
      <w:r w:rsidR="000C36B0">
        <w:rPr>
          <w:rFonts w:ascii="Times New Roman" w:hAnsi="Times New Roman" w:cs="Times New Roman"/>
          <w:sz w:val="28"/>
        </w:rPr>
        <w:t xml:space="preserve"> 10,7% и, соответственно, снижение </w:t>
      </w:r>
      <w:proofErr w:type="spellStart"/>
      <w:r w:rsidR="000C36B0">
        <w:rPr>
          <w:rFonts w:ascii="Times New Roman" w:hAnsi="Times New Roman" w:cs="Times New Roman"/>
          <w:sz w:val="28"/>
        </w:rPr>
        <w:t>фондоемкости</w:t>
      </w:r>
      <w:proofErr w:type="spellEnd"/>
      <w:r w:rsidR="000C36B0">
        <w:rPr>
          <w:rFonts w:ascii="Times New Roman" w:hAnsi="Times New Roman" w:cs="Times New Roman"/>
          <w:sz w:val="28"/>
        </w:rPr>
        <w:t xml:space="preserve"> на 11,1%. Увеличение среднегодовой стоимости ОПФ привело к росту </w:t>
      </w:r>
      <w:proofErr w:type="spellStart"/>
      <w:r w:rsidR="000C36B0">
        <w:rPr>
          <w:rFonts w:ascii="Times New Roman" w:hAnsi="Times New Roman" w:cs="Times New Roman"/>
          <w:sz w:val="28"/>
        </w:rPr>
        <w:t>фондовооруженности</w:t>
      </w:r>
      <w:proofErr w:type="spellEnd"/>
      <w:r w:rsidR="000C36B0">
        <w:rPr>
          <w:rFonts w:ascii="Times New Roman" w:hAnsi="Times New Roman" w:cs="Times New Roman"/>
          <w:sz w:val="28"/>
        </w:rPr>
        <w:t xml:space="preserve"> на 1,4%.</w:t>
      </w:r>
    </w:p>
    <w:p w:rsidR="000C36B0" w:rsidRDefault="000C36B0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отчетном году повысилась эффективность использования оборотных средств. Вследствие увеличения дохода от основной деятельности и уменьшения среднегодовой стоимости оборотных средств ускорилась оборачиваемость на 11,4% и уменьшилась длительность оборота на 10,1%.</w:t>
      </w:r>
    </w:p>
    <w:p w:rsidR="00983318" w:rsidRDefault="00983318" w:rsidP="00106C1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83318" w:rsidRPr="00983318" w:rsidRDefault="00983318" w:rsidP="009833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983318">
        <w:rPr>
          <w:rFonts w:ascii="Times New Roman" w:hAnsi="Times New Roman" w:cs="Times New Roman"/>
          <w:sz w:val="28"/>
        </w:rPr>
        <w:lastRenderedPageBreak/>
        <w:t>1.2. Использование трудовых ресурсов</w:t>
      </w:r>
    </w:p>
    <w:p w:rsidR="00983318" w:rsidRPr="00983318" w:rsidRDefault="00983318" w:rsidP="009833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983318" w:rsidRPr="00983318" w:rsidRDefault="00983318" w:rsidP="009833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983318">
        <w:rPr>
          <w:rFonts w:ascii="Times New Roman" w:hAnsi="Times New Roman" w:cs="Times New Roman"/>
          <w:sz w:val="28"/>
        </w:rPr>
        <w:t>Таблица 3–Анализ производительности труда</w:t>
      </w:r>
    </w:p>
    <w:tbl>
      <w:tblPr>
        <w:tblStyle w:val="a3"/>
        <w:tblW w:w="10644" w:type="dxa"/>
        <w:tblInd w:w="-897" w:type="dxa"/>
        <w:tblLayout w:type="fixed"/>
        <w:tblLook w:val="04A0"/>
      </w:tblPr>
      <w:tblGrid>
        <w:gridCol w:w="4644"/>
        <w:gridCol w:w="1134"/>
        <w:gridCol w:w="1560"/>
        <w:gridCol w:w="1275"/>
        <w:gridCol w:w="1039"/>
        <w:gridCol w:w="992"/>
      </w:tblGrid>
      <w:tr w:rsidR="00983318" w:rsidRPr="00983318" w:rsidTr="002A3611">
        <w:tc>
          <w:tcPr>
            <w:tcW w:w="4644" w:type="dxa"/>
            <w:vMerge w:val="restart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3318">
              <w:rPr>
                <w:rFonts w:ascii="Times New Roman" w:hAnsi="Times New Roman" w:cs="Times New Roman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83318">
              <w:rPr>
                <w:rFonts w:ascii="Times New Roman" w:hAnsi="Times New Roman" w:cs="Times New Roman"/>
                <w:szCs w:val="24"/>
              </w:rPr>
              <w:t>Усл</w:t>
            </w:r>
            <w:proofErr w:type="gramStart"/>
            <w:r w:rsidRPr="00983318">
              <w:rPr>
                <w:rFonts w:ascii="Times New Roman" w:hAnsi="Times New Roman" w:cs="Times New Roman"/>
                <w:szCs w:val="24"/>
              </w:rPr>
              <w:t>.о</w:t>
            </w:r>
            <w:proofErr w:type="gramEnd"/>
            <w:r w:rsidRPr="00983318">
              <w:rPr>
                <w:rFonts w:ascii="Times New Roman" w:hAnsi="Times New Roman" w:cs="Times New Roman"/>
                <w:szCs w:val="24"/>
              </w:rPr>
              <w:t>бознач</w:t>
            </w:r>
            <w:proofErr w:type="spellEnd"/>
            <w:r w:rsidRPr="00983318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835" w:type="dxa"/>
            <w:gridSpan w:val="2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3318">
              <w:rPr>
                <w:rFonts w:ascii="Times New Roman" w:hAnsi="Times New Roman" w:cs="Times New Roman"/>
                <w:szCs w:val="24"/>
              </w:rPr>
              <w:t>Данные по годам</w:t>
            </w:r>
          </w:p>
        </w:tc>
        <w:tc>
          <w:tcPr>
            <w:tcW w:w="2031" w:type="dxa"/>
            <w:gridSpan w:val="2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3318">
              <w:rPr>
                <w:rFonts w:ascii="Times New Roman" w:hAnsi="Times New Roman" w:cs="Times New Roman"/>
                <w:szCs w:val="24"/>
              </w:rPr>
              <w:t>Изменение</w:t>
            </w:r>
          </w:p>
        </w:tc>
      </w:tr>
      <w:tr w:rsidR="00983318" w:rsidRPr="00983318" w:rsidTr="002A3611">
        <w:tc>
          <w:tcPr>
            <w:tcW w:w="4644" w:type="dxa"/>
            <w:vMerge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Предыдущий (0)</w:t>
            </w:r>
          </w:p>
        </w:tc>
        <w:tc>
          <w:tcPr>
            <w:tcW w:w="1275" w:type="dxa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Отчетный (1)</w:t>
            </w:r>
          </w:p>
        </w:tc>
        <w:tc>
          <w:tcPr>
            <w:tcW w:w="1039" w:type="dxa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Абс</w:t>
            </w:r>
            <w:proofErr w:type="spellEnd"/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Отн</w:t>
            </w:r>
            <w:proofErr w:type="spellEnd"/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(%)</w:t>
            </w:r>
          </w:p>
        </w:tc>
      </w:tr>
      <w:tr w:rsidR="00983318" w:rsidRPr="00983318" w:rsidTr="002A3611">
        <w:tc>
          <w:tcPr>
            <w:tcW w:w="4644" w:type="dxa"/>
          </w:tcPr>
          <w:p w:rsidR="00983318" w:rsidRPr="00983318" w:rsidRDefault="00983318" w:rsidP="0017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1 Доходы от основной деятельности, тыс. руб.</w:t>
            </w:r>
          </w:p>
        </w:tc>
        <w:tc>
          <w:tcPr>
            <w:tcW w:w="1134" w:type="dxa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Дод</w:t>
            </w:r>
            <w:proofErr w:type="spellEnd"/>
          </w:p>
        </w:tc>
        <w:tc>
          <w:tcPr>
            <w:tcW w:w="1560" w:type="dxa"/>
          </w:tcPr>
          <w:p w:rsidR="00983318" w:rsidRPr="00023E78" w:rsidRDefault="002A3611" w:rsidP="00023E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E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238615</w:t>
            </w:r>
          </w:p>
        </w:tc>
        <w:tc>
          <w:tcPr>
            <w:tcW w:w="1275" w:type="dxa"/>
          </w:tcPr>
          <w:p w:rsidR="00983318" w:rsidRPr="00023E78" w:rsidRDefault="002A3611" w:rsidP="00023E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E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259180</w:t>
            </w:r>
          </w:p>
        </w:tc>
        <w:tc>
          <w:tcPr>
            <w:tcW w:w="1039" w:type="dxa"/>
          </w:tcPr>
          <w:p w:rsidR="00983318" w:rsidRPr="00023E78" w:rsidRDefault="002A3611" w:rsidP="00023E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E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20565</w:t>
            </w:r>
          </w:p>
        </w:tc>
        <w:tc>
          <w:tcPr>
            <w:tcW w:w="992" w:type="dxa"/>
          </w:tcPr>
          <w:p w:rsidR="00983318" w:rsidRPr="00023E78" w:rsidRDefault="002A3611" w:rsidP="000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78">
              <w:rPr>
                <w:rFonts w:ascii="Times New Roman" w:hAnsi="Times New Roman" w:cs="Times New Roman"/>
                <w:sz w:val="24"/>
                <w:szCs w:val="24"/>
              </w:rPr>
              <w:t>8,66</w:t>
            </w:r>
          </w:p>
        </w:tc>
      </w:tr>
      <w:tr w:rsidR="00983318" w:rsidRPr="00983318" w:rsidTr="002A3611">
        <w:tc>
          <w:tcPr>
            <w:tcW w:w="4644" w:type="dxa"/>
            <w:vAlign w:val="bottom"/>
          </w:tcPr>
          <w:p w:rsidR="00983318" w:rsidRPr="00983318" w:rsidRDefault="00983318" w:rsidP="0017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2 Среднесписочная численность работников, ед.</w:t>
            </w:r>
          </w:p>
        </w:tc>
        <w:tc>
          <w:tcPr>
            <w:tcW w:w="1134" w:type="dxa"/>
            <w:vAlign w:val="center"/>
          </w:tcPr>
          <w:p w:rsidR="00983318" w:rsidRPr="00983318" w:rsidRDefault="000C0697" w:rsidP="0017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Т</m:t>
                    </m:r>
                  </m:e>
                </m:acc>
              </m:oMath>
            </m:oMathPara>
          </w:p>
        </w:tc>
        <w:tc>
          <w:tcPr>
            <w:tcW w:w="1560" w:type="dxa"/>
          </w:tcPr>
          <w:p w:rsidR="00983318" w:rsidRPr="00023E78" w:rsidRDefault="002A3611" w:rsidP="000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78">
              <w:rPr>
                <w:rFonts w:ascii="Times New Roman" w:hAnsi="Times New Roman" w:cs="Times New Roman"/>
                <w:sz w:val="24"/>
                <w:szCs w:val="24"/>
              </w:rPr>
              <w:t>1038</w:t>
            </w:r>
          </w:p>
        </w:tc>
        <w:tc>
          <w:tcPr>
            <w:tcW w:w="1275" w:type="dxa"/>
          </w:tcPr>
          <w:p w:rsidR="00983318" w:rsidRPr="00023E78" w:rsidRDefault="002A3611" w:rsidP="000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78"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1039" w:type="dxa"/>
          </w:tcPr>
          <w:p w:rsidR="00983318" w:rsidRPr="00023E78" w:rsidRDefault="002A3611" w:rsidP="00023E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E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</w:t>
            </w:r>
          </w:p>
        </w:tc>
        <w:tc>
          <w:tcPr>
            <w:tcW w:w="992" w:type="dxa"/>
          </w:tcPr>
          <w:p w:rsidR="00983318" w:rsidRPr="00023E78" w:rsidRDefault="002A3611" w:rsidP="000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78">
              <w:rPr>
                <w:rFonts w:ascii="Times New Roman" w:hAnsi="Times New Roman" w:cs="Times New Roman"/>
                <w:sz w:val="24"/>
                <w:szCs w:val="24"/>
              </w:rPr>
              <w:t>- 0,33</w:t>
            </w:r>
          </w:p>
        </w:tc>
      </w:tr>
      <w:tr w:rsidR="00983318" w:rsidRPr="00983318" w:rsidTr="002A3611">
        <w:tc>
          <w:tcPr>
            <w:tcW w:w="4644" w:type="dxa"/>
          </w:tcPr>
          <w:p w:rsidR="00983318" w:rsidRPr="00983318" w:rsidRDefault="00983318" w:rsidP="0017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318">
              <w:rPr>
                <w:rFonts w:ascii="Times New Roman" w:hAnsi="Times New Roman" w:cs="Times New Roman"/>
                <w:sz w:val="24"/>
                <w:szCs w:val="24"/>
              </w:rPr>
              <w:t xml:space="preserve">3 Производительность труда, </w:t>
            </w:r>
          </w:p>
          <w:p w:rsidR="00983318" w:rsidRPr="00983318" w:rsidRDefault="00983318" w:rsidP="0017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тыс. руб./чел.</w:t>
            </w:r>
          </w:p>
        </w:tc>
        <w:tc>
          <w:tcPr>
            <w:tcW w:w="1134" w:type="dxa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Птр</w:t>
            </w:r>
            <w:proofErr w:type="spellEnd"/>
          </w:p>
        </w:tc>
        <w:tc>
          <w:tcPr>
            <w:tcW w:w="1560" w:type="dxa"/>
          </w:tcPr>
          <w:p w:rsidR="00983318" w:rsidRPr="00023E78" w:rsidRDefault="002A3611" w:rsidP="000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78">
              <w:rPr>
                <w:rFonts w:ascii="Times New Roman" w:hAnsi="Times New Roman" w:cs="Times New Roman"/>
                <w:sz w:val="24"/>
                <w:szCs w:val="24"/>
              </w:rPr>
              <w:t>229,9</w:t>
            </w:r>
          </w:p>
        </w:tc>
        <w:tc>
          <w:tcPr>
            <w:tcW w:w="1275" w:type="dxa"/>
          </w:tcPr>
          <w:p w:rsidR="00983318" w:rsidRPr="00023E78" w:rsidRDefault="002A3611" w:rsidP="000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78">
              <w:rPr>
                <w:rFonts w:ascii="Times New Roman" w:hAnsi="Times New Roman" w:cs="Times New Roman"/>
                <w:sz w:val="24"/>
                <w:szCs w:val="24"/>
              </w:rPr>
              <w:t>250,4</w:t>
            </w:r>
          </w:p>
        </w:tc>
        <w:tc>
          <w:tcPr>
            <w:tcW w:w="1039" w:type="dxa"/>
          </w:tcPr>
          <w:p w:rsidR="00983318" w:rsidRPr="00023E78" w:rsidRDefault="002A3611" w:rsidP="000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78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992" w:type="dxa"/>
          </w:tcPr>
          <w:p w:rsidR="00983318" w:rsidRPr="00023E78" w:rsidRDefault="00023E78" w:rsidP="000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78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2A3611" w:rsidRPr="00983318" w:rsidTr="002A3611">
        <w:tc>
          <w:tcPr>
            <w:tcW w:w="4644" w:type="dxa"/>
            <w:vAlign w:val="bottom"/>
          </w:tcPr>
          <w:p w:rsidR="002A3611" w:rsidRPr="00983318" w:rsidRDefault="002A3611" w:rsidP="0017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4 Затраты на оплату труда, тыс. руб.</w:t>
            </w:r>
          </w:p>
        </w:tc>
        <w:tc>
          <w:tcPr>
            <w:tcW w:w="1134" w:type="dxa"/>
            <w:vAlign w:val="center"/>
          </w:tcPr>
          <w:p w:rsidR="002A3611" w:rsidRPr="00983318" w:rsidRDefault="002A3611" w:rsidP="0017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Эот</w:t>
            </w:r>
            <w:proofErr w:type="spellEnd"/>
          </w:p>
        </w:tc>
        <w:tc>
          <w:tcPr>
            <w:tcW w:w="1560" w:type="dxa"/>
            <w:vAlign w:val="center"/>
          </w:tcPr>
          <w:p w:rsidR="002A3611" w:rsidRPr="00023E78" w:rsidRDefault="002A3611" w:rsidP="00023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39240</w:t>
            </w:r>
          </w:p>
        </w:tc>
        <w:tc>
          <w:tcPr>
            <w:tcW w:w="1275" w:type="dxa"/>
            <w:vAlign w:val="center"/>
          </w:tcPr>
          <w:p w:rsidR="002A3611" w:rsidRPr="00023E78" w:rsidRDefault="002A3611" w:rsidP="00023E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40450</w:t>
            </w:r>
          </w:p>
        </w:tc>
        <w:tc>
          <w:tcPr>
            <w:tcW w:w="1039" w:type="dxa"/>
          </w:tcPr>
          <w:p w:rsidR="002A3611" w:rsidRPr="00023E78" w:rsidRDefault="00023E78" w:rsidP="000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78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992" w:type="dxa"/>
          </w:tcPr>
          <w:p w:rsidR="002A3611" w:rsidRPr="00023E78" w:rsidRDefault="00023E78" w:rsidP="000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78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983318" w:rsidRPr="00983318" w:rsidTr="002A3611">
        <w:tc>
          <w:tcPr>
            <w:tcW w:w="4644" w:type="dxa"/>
          </w:tcPr>
          <w:p w:rsidR="00983318" w:rsidRPr="00983318" w:rsidRDefault="00983318" w:rsidP="0017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5 Среднемесячная заработная плата, тыс. руб.</w:t>
            </w:r>
          </w:p>
        </w:tc>
        <w:tc>
          <w:tcPr>
            <w:tcW w:w="1134" w:type="dxa"/>
            <w:vAlign w:val="center"/>
          </w:tcPr>
          <w:p w:rsidR="00983318" w:rsidRPr="00983318" w:rsidRDefault="000C0697" w:rsidP="0017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З</m:t>
                    </m:r>
                  </m:e>
                </m:acc>
              </m:oMath>
            </m:oMathPara>
          </w:p>
        </w:tc>
        <w:tc>
          <w:tcPr>
            <w:tcW w:w="1560" w:type="dxa"/>
          </w:tcPr>
          <w:p w:rsidR="00983318" w:rsidRPr="00983318" w:rsidRDefault="00023E78" w:rsidP="000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275" w:type="dxa"/>
          </w:tcPr>
          <w:p w:rsidR="00983318" w:rsidRPr="00983318" w:rsidRDefault="00023E78" w:rsidP="000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1039" w:type="dxa"/>
          </w:tcPr>
          <w:p w:rsidR="00983318" w:rsidRPr="00983318" w:rsidRDefault="00023E78" w:rsidP="000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92" w:type="dxa"/>
          </w:tcPr>
          <w:p w:rsidR="00983318" w:rsidRPr="00983318" w:rsidRDefault="00023E78" w:rsidP="0002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983318" w:rsidRPr="00983318" w:rsidRDefault="00983318" w:rsidP="009833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106C18" w:rsidRPr="00023E78" w:rsidRDefault="002A3611" w:rsidP="002A361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E7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A3611" w:rsidRPr="00023E78" w:rsidRDefault="002A3611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E78">
        <w:rPr>
          <w:rFonts w:ascii="Times New Roman" w:hAnsi="Times New Roman" w:cs="Times New Roman"/>
          <w:sz w:val="28"/>
          <w:szCs w:val="28"/>
        </w:rPr>
        <w:t>Определим производительность труда по формуле</w:t>
      </w:r>
    </w:p>
    <w:p w:rsidR="00106C18" w:rsidRPr="00023E78" w:rsidRDefault="002A3611" w:rsidP="00023C6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23E78">
        <w:rPr>
          <w:rFonts w:ascii="Times New Roman" w:hAnsi="Times New Roman" w:cs="Times New Roman"/>
          <w:sz w:val="28"/>
          <w:szCs w:val="28"/>
        </w:rPr>
        <w:t>Птр</w:t>
      </w:r>
      <w:proofErr w:type="spellEnd"/>
      <w:r w:rsidRPr="00023E78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Дод</m:t>
            </m:r>
            <w:proofErr w:type="gramStart"/>
          </m:num>
          <m:den>
            <m:acc>
              <m:accPr>
                <m:chr m:val="̅"/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Т</m:t>
                </m:r>
                <w:proofErr w:type="gramEnd"/>
              </m:e>
            </m:acc>
          </m:den>
        </m:f>
      </m:oMath>
      <w:r w:rsidR="000C3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(8)</w:t>
      </w:r>
    </w:p>
    <w:p w:rsidR="00106C18" w:rsidRPr="00023E78" w:rsidRDefault="002A3611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E78">
        <w:rPr>
          <w:rFonts w:ascii="Times New Roman" w:hAnsi="Times New Roman" w:cs="Times New Roman"/>
          <w:sz w:val="28"/>
          <w:szCs w:val="28"/>
        </w:rPr>
        <w:t>- предыдущий год</w:t>
      </w:r>
    </w:p>
    <w:p w:rsidR="002A3611" w:rsidRPr="00023E78" w:rsidRDefault="002A3611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3E78">
        <w:rPr>
          <w:rFonts w:ascii="Times New Roman" w:hAnsi="Times New Roman" w:cs="Times New Roman"/>
          <w:sz w:val="28"/>
          <w:szCs w:val="28"/>
        </w:rPr>
        <w:t>Птр</w:t>
      </w:r>
      <w:proofErr w:type="spellEnd"/>
      <w:r w:rsidRPr="00023E78">
        <w:rPr>
          <w:rFonts w:ascii="Times New Roman" w:hAnsi="Times New Roman" w:cs="Times New Roman"/>
          <w:sz w:val="28"/>
          <w:szCs w:val="28"/>
        </w:rPr>
        <w:t xml:space="preserve"> = 238615/1038= 229,9 </w:t>
      </w:r>
      <w:proofErr w:type="spellStart"/>
      <w:r w:rsidRPr="00023E7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023E7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23E7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023E78">
        <w:rPr>
          <w:rFonts w:ascii="Times New Roman" w:hAnsi="Times New Roman" w:cs="Times New Roman"/>
          <w:sz w:val="28"/>
          <w:szCs w:val="28"/>
        </w:rPr>
        <w:t>/чел</w:t>
      </w:r>
    </w:p>
    <w:p w:rsidR="002A3611" w:rsidRPr="00023E78" w:rsidRDefault="002A3611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E78">
        <w:rPr>
          <w:rFonts w:ascii="Times New Roman" w:hAnsi="Times New Roman" w:cs="Times New Roman"/>
          <w:sz w:val="28"/>
          <w:szCs w:val="28"/>
        </w:rPr>
        <w:t>- отчетный год</w:t>
      </w:r>
    </w:p>
    <w:p w:rsidR="00106C18" w:rsidRPr="00023E78" w:rsidRDefault="002A3611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3E78">
        <w:rPr>
          <w:rFonts w:ascii="Times New Roman" w:hAnsi="Times New Roman" w:cs="Times New Roman"/>
          <w:sz w:val="28"/>
          <w:szCs w:val="28"/>
        </w:rPr>
        <w:t>Птр</w:t>
      </w:r>
      <w:proofErr w:type="spellEnd"/>
      <w:r w:rsidRPr="00023E78">
        <w:rPr>
          <w:rFonts w:ascii="Times New Roman" w:hAnsi="Times New Roman" w:cs="Times New Roman"/>
          <w:sz w:val="28"/>
          <w:szCs w:val="28"/>
        </w:rPr>
        <w:t xml:space="preserve"> = 259180/1035= 250,4 </w:t>
      </w:r>
      <w:proofErr w:type="spellStart"/>
      <w:r w:rsidRPr="00023E7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023E7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23E7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023E78">
        <w:rPr>
          <w:rFonts w:ascii="Times New Roman" w:hAnsi="Times New Roman" w:cs="Times New Roman"/>
          <w:sz w:val="28"/>
          <w:szCs w:val="28"/>
        </w:rPr>
        <w:t>/чел</w:t>
      </w:r>
    </w:p>
    <w:p w:rsidR="00106C18" w:rsidRPr="00023E78" w:rsidRDefault="00023E78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E78">
        <w:rPr>
          <w:rFonts w:ascii="Times New Roman" w:hAnsi="Times New Roman" w:cs="Times New Roman"/>
          <w:sz w:val="28"/>
          <w:szCs w:val="28"/>
        </w:rPr>
        <w:t>Рассчитаем среднемесячную зарплату</w:t>
      </w:r>
    </w:p>
    <w:p w:rsidR="00023E78" w:rsidRPr="00023E78" w:rsidRDefault="00023E78" w:rsidP="00023C6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</m:acc>
      </m:oMath>
      <w:r w:rsidRPr="00023E78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Эот</m:t>
            </m:r>
          </m:num>
          <m:den>
            <m:acc>
              <m:accPr>
                <m:chr m:val="̅"/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Т</m:t>
                </m:r>
              </m:e>
            </m:acc>
          </m:den>
        </m:f>
        <w:proofErr w:type="gramStart"/>
      </m:oMath>
      <w:r w:rsidRPr="00023E78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023E78">
        <w:rPr>
          <w:rFonts w:ascii="Times New Roman" w:hAnsi="Times New Roman" w:cs="Times New Roman"/>
          <w:sz w:val="28"/>
          <w:szCs w:val="28"/>
        </w:rPr>
        <w:t xml:space="preserve"> 12</w:t>
      </w:r>
      <w:r w:rsidR="000C36B0">
        <w:rPr>
          <w:rFonts w:ascii="Times New Roman" w:hAnsi="Times New Roman" w:cs="Times New Roman"/>
          <w:sz w:val="28"/>
          <w:szCs w:val="28"/>
        </w:rPr>
        <w:t xml:space="preserve">                                                (9)</w:t>
      </w:r>
    </w:p>
    <w:p w:rsidR="00023E78" w:rsidRPr="00023E78" w:rsidRDefault="00023E78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E78">
        <w:rPr>
          <w:rFonts w:ascii="Times New Roman" w:hAnsi="Times New Roman" w:cs="Times New Roman"/>
          <w:sz w:val="28"/>
          <w:szCs w:val="28"/>
        </w:rPr>
        <w:t>- предыдущий год</w:t>
      </w:r>
    </w:p>
    <w:p w:rsidR="00023E78" w:rsidRPr="00023E78" w:rsidRDefault="00023E78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</m:acc>
      </m:oMath>
      <w:r w:rsidRPr="00023E78">
        <w:rPr>
          <w:rFonts w:ascii="Times New Roman" w:hAnsi="Times New Roman" w:cs="Times New Roman"/>
          <w:sz w:val="28"/>
          <w:szCs w:val="28"/>
        </w:rPr>
        <w:t xml:space="preserve"> = 39240 / 1038  :12 =  3,15 </w:t>
      </w:r>
      <w:proofErr w:type="spellStart"/>
      <w:r w:rsidRPr="00023E7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023E7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23E78"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p w:rsidR="00023E78" w:rsidRPr="00023E78" w:rsidRDefault="00023E78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E78">
        <w:rPr>
          <w:rFonts w:ascii="Times New Roman" w:hAnsi="Times New Roman" w:cs="Times New Roman"/>
          <w:sz w:val="28"/>
          <w:szCs w:val="28"/>
        </w:rPr>
        <w:t>- отчетный год</w:t>
      </w:r>
    </w:p>
    <w:p w:rsidR="00023E78" w:rsidRPr="00023E78" w:rsidRDefault="00023E78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З</m:t>
            </m:r>
          </m:e>
        </m:acc>
      </m:oMath>
      <w:r w:rsidRPr="00023E78">
        <w:rPr>
          <w:rFonts w:ascii="Times New Roman" w:hAnsi="Times New Roman" w:cs="Times New Roman"/>
          <w:sz w:val="28"/>
          <w:szCs w:val="28"/>
        </w:rPr>
        <w:t xml:space="preserve"> = 40450 / 1035  :12 =  3,26 </w:t>
      </w:r>
      <w:proofErr w:type="spellStart"/>
      <w:r w:rsidRPr="00023E7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023E7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23E78"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p w:rsidR="00023E78" w:rsidRDefault="00023E78" w:rsidP="0002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06C18" w:rsidRDefault="000C36B0" w:rsidP="0002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вследствие увеличения доходов от основной деятельности на 8,66% и  уменьшения численности  работников в отчетном году производительность труда выросла на 8,9%. Затраты на оплату труда увеличились на 3,1%, выросла и среднемесячная заработная плата на  3,5%.</w:t>
      </w:r>
    </w:p>
    <w:p w:rsidR="000C36B0" w:rsidRDefault="000C36B0" w:rsidP="00023C6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C36B0" w:rsidRDefault="000C36B0" w:rsidP="00023E7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23C6B" w:rsidRDefault="00023C6B" w:rsidP="009833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023C6B" w:rsidRDefault="00023C6B" w:rsidP="009833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023C6B" w:rsidRDefault="00023C6B" w:rsidP="009833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023C6B" w:rsidRDefault="00023C6B" w:rsidP="009833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023C6B" w:rsidRDefault="00023C6B" w:rsidP="009833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023C6B" w:rsidRDefault="00023C6B" w:rsidP="009833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023C6B" w:rsidRDefault="00023C6B" w:rsidP="009833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023C6B" w:rsidRDefault="00023C6B" w:rsidP="009833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023C6B" w:rsidRDefault="00023C6B" w:rsidP="009833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983318" w:rsidRPr="00983318" w:rsidRDefault="00983318" w:rsidP="009833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983318">
        <w:rPr>
          <w:rFonts w:ascii="Times New Roman" w:hAnsi="Times New Roman" w:cs="Times New Roman"/>
          <w:sz w:val="28"/>
        </w:rPr>
        <w:lastRenderedPageBreak/>
        <w:t>2. Анализ себестоимости услуг связи</w:t>
      </w:r>
    </w:p>
    <w:p w:rsidR="00983318" w:rsidRPr="00983318" w:rsidRDefault="00983318" w:rsidP="00983318">
      <w:pPr>
        <w:spacing w:after="0" w:line="240" w:lineRule="auto"/>
        <w:ind w:firstLine="426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horzAnchor="margin" w:tblpXSpec="center" w:tblpY="967"/>
        <w:tblW w:w="10308" w:type="dxa"/>
        <w:tblLayout w:type="fixed"/>
        <w:tblLook w:val="04A0"/>
      </w:tblPr>
      <w:tblGrid>
        <w:gridCol w:w="4644"/>
        <w:gridCol w:w="1134"/>
        <w:gridCol w:w="1560"/>
        <w:gridCol w:w="1275"/>
        <w:gridCol w:w="851"/>
        <w:gridCol w:w="844"/>
      </w:tblGrid>
      <w:tr w:rsidR="00983318" w:rsidRPr="00983318" w:rsidTr="00983318">
        <w:tc>
          <w:tcPr>
            <w:tcW w:w="4644" w:type="dxa"/>
            <w:vMerge w:val="restart"/>
            <w:vAlign w:val="center"/>
          </w:tcPr>
          <w:p w:rsidR="00983318" w:rsidRPr="00983318" w:rsidRDefault="00983318" w:rsidP="00983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3318">
              <w:rPr>
                <w:rFonts w:ascii="Times New Roman" w:hAnsi="Times New Roman" w:cs="Times New Roman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983318" w:rsidRPr="00983318" w:rsidRDefault="00983318" w:rsidP="00983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83318">
              <w:rPr>
                <w:rFonts w:ascii="Times New Roman" w:hAnsi="Times New Roman" w:cs="Times New Roman"/>
                <w:szCs w:val="24"/>
              </w:rPr>
              <w:t>Усл</w:t>
            </w:r>
            <w:proofErr w:type="gramStart"/>
            <w:r w:rsidRPr="00983318">
              <w:rPr>
                <w:rFonts w:ascii="Times New Roman" w:hAnsi="Times New Roman" w:cs="Times New Roman"/>
                <w:szCs w:val="24"/>
              </w:rPr>
              <w:t>.о</w:t>
            </w:r>
            <w:proofErr w:type="gramEnd"/>
            <w:r w:rsidRPr="00983318">
              <w:rPr>
                <w:rFonts w:ascii="Times New Roman" w:hAnsi="Times New Roman" w:cs="Times New Roman"/>
                <w:szCs w:val="24"/>
              </w:rPr>
              <w:t>бознач</w:t>
            </w:r>
            <w:proofErr w:type="spellEnd"/>
            <w:r w:rsidRPr="00983318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835" w:type="dxa"/>
            <w:gridSpan w:val="2"/>
            <w:vAlign w:val="center"/>
          </w:tcPr>
          <w:p w:rsidR="00983318" w:rsidRPr="00983318" w:rsidRDefault="00983318" w:rsidP="00983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3318">
              <w:rPr>
                <w:rFonts w:ascii="Times New Roman" w:hAnsi="Times New Roman" w:cs="Times New Roman"/>
                <w:szCs w:val="24"/>
              </w:rPr>
              <w:t>Данные по годам</w:t>
            </w:r>
          </w:p>
        </w:tc>
        <w:tc>
          <w:tcPr>
            <w:tcW w:w="1695" w:type="dxa"/>
            <w:gridSpan w:val="2"/>
            <w:vAlign w:val="center"/>
          </w:tcPr>
          <w:p w:rsidR="00983318" w:rsidRPr="00983318" w:rsidRDefault="00983318" w:rsidP="0098331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3318">
              <w:rPr>
                <w:rFonts w:ascii="Times New Roman" w:hAnsi="Times New Roman" w:cs="Times New Roman"/>
                <w:szCs w:val="24"/>
              </w:rPr>
              <w:t>Изменение</w:t>
            </w:r>
          </w:p>
        </w:tc>
      </w:tr>
      <w:tr w:rsidR="00983318" w:rsidRPr="00983318" w:rsidTr="00983318">
        <w:tc>
          <w:tcPr>
            <w:tcW w:w="4644" w:type="dxa"/>
            <w:vMerge/>
            <w:vAlign w:val="center"/>
          </w:tcPr>
          <w:p w:rsidR="00983318" w:rsidRPr="00983318" w:rsidRDefault="00983318" w:rsidP="00983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83318" w:rsidRPr="00983318" w:rsidRDefault="00983318" w:rsidP="0098331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83318" w:rsidRPr="00983318" w:rsidRDefault="00983318" w:rsidP="0098331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Предыдущий (0)</w:t>
            </w:r>
          </w:p>
        </w:tc>
        <w:tc>
          <w:tcPr>
            <w:tcW w:w="1275" w:type="dxa"/>
            <w:vAlign w:val="center"/>
          </w:tcPr>
          <w:p w:rsidR="00983318" w:rsidRPr="00983318" w:rsidRDefault="00983318" w:rsidP="0098331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Отчетный (1)</w:t>
            </w:r>
          </w:p>
        </w:tc>
        <w:tc>
          <w:tcPr>
            <w:tcW w:w="851" w:type="dxa"/>
            <w:vAlign w:val="center"/>
          </w:tcPr>
          <w:p w:rsidR="00983318" w:rsidRPr="00983318" w:rsidRDefault="00983318" w:rsidP="0098331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Абс</w:t>
            </w:r>
            <w:proofErr w:type="spellEnd"/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844" w:type="dxa"/>
            <w:vAlign w:val="center"/>
          </w:tcPr>
          <w:p w:rsidR="00983318" w:rsidRPr="00983318" w:rsidRDefault="00983318" w:rsidP="0098331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Отн</w:t>
            </w:r>
            <w:proofErr w:type="spellEnd"/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983318" w:rsidRPr="00983318" w:rsidRDefault="00983318" w:rsidP="0098331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(%)</w:t>
            </w:r>
          </w:p>
        </w:tc>
      </w:tr>
      <w:tr w:rsidR="00023E78" w:rsidRPr="00983318" w:rsidTr="00983318">
        <w:tc>
          <w:tcPr>
            <w:tcW w:w="4644" w:type="dxa"/>
          </w:tcPr>
          <w:p w:rsidR="00023E78" w:rsidRPr="00983318" w:rsidRDefault="00023E78" w:rsidP="0098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1 Доходы от основной деятельности, тыс. руб.</w:t>
            </w:r>
          </w:p>
        </w:tc>
        <w:tc>
          <w:tcPr>
            <w:tcW w:w="1134" w:type="dxa"/>
            <w:vAlign w:val="center"/>
          </w:tcPr>
          <w:p w:rsidR="00023E78" w:rsidRPr="00983318" w:rsidRDefault="00023E78" w:rsidP="0098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Дод</w:t>
            </w:r>
            <w:proofErr w:type="spellEnd"/>
          </w:p>
        </w:tc>
        <w:tc>
          <w:tcPr>
            <w:tcW w:w="1560" w:type="dxa"/>
          </w:tcPr>
          <w:p w:rsidR="00023E78" w:rsidRPr="00023E78" w:rsidRDefault="00023E78" w:rsidP="0005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E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238615</w:t>
            </w:r>
          </w:p>
        </w:tc>
        <w:tc>
          <w:tcPr>
            <w:tcW w:w="1275" w:type="dxa"/>
          </w:tcPr>
          <w:p w:rsidR="00023E78" w:rsidRPr="00023E78" w:rsidRDefault="00023E78" w:rsidP="0005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E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259180</w:t>
            </w:r>
          </w:p>
        </w:tc>
        <w:tc>
          <w:tcPr>
            <w:tcW w:w="851" w:type="dxa"/>
          </w:tcPr>
          <w:p w:rsidR="00023E78" w:rsidRPr="00023E78" w:rsidRDefault="00023E78" w:rsidP="000563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E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20565</w:t>
            </w:r>
          </w:p>
        </w:tc>
        <w:tc>
          <w:tcPr>
            <w:tcW w:w="844" w:type="dxa"/>
          </w:tcPr>
          <w:p w:rsidR="00023E78" w:rsidRPr="00023E78" w:rsidRDefault="00023E78" w:rsidP="0005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78">
              <w:rPr>
                <w:rFonts w:ascii="Times New Roman" w:hAnsi="Times New Roman" w:cs="Times New Roman"/>
                <w:sz w:val="24"/>
                <w:szCs w:val="24"/>
              </w:rPr>
              <w:t>8,66</w:t>
            </w:r>
          </w:p>
        </w:tc>
      </w:tr>
      <w:tr w:rsidR="00023E78" w:rsidRPr="00983318" w:rsidTr="00767BDF">
        <w:tc>
          <w:tcPr>
            <w:tcW w:w="4644" w:type="dxa"/>
            <w:vAlign w:val="bottom"/>
          </w:tcPr>
          <w:p w:rsidR="00023E78" w:rsidRPr="00983318" w:rsidRDefault="00023E78" w:rsidP="0098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2 Затраты на производство и оказание услуг связи, тыс. руб.</w:t>
            </w:r>
          </w:p>
        </w:tc>
        <w:tc>
          <w:tcPr>
            <w:tcW w:w="1134" w:type="dxa"/>
            <w:vAlign w:val="center"/>
          </w:tcPr>
          <w:p w:rsidR="00023E78" w:rsidRPr="00983318" w:rsidRDefault="00023E78" w:rsidP="0098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1560" w:type="dxa"/>
            <w:vAlign w:val="center"/>
          </w:tcPr>
          <w:p w:rsidR="00023E78" w:rsidRPr="00023E78" w:rsidRDefault="00023E78" w:rsidP="00023E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185360</w:t>
            </w:r>
          </w:p>
        </w:tc>
        <w:tc>
          <w:tcPr>
            <w:tcW w:w="1275" w:type="dxa"/>
            <w:vAlign w:val="center"/>
          </w:tcPr>
          <w:p w:rsidR="00023E78" w:rsidRPr="00023E78" w:rsidRDefault="00023E78" w:rsidP="00023E7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195940 </w:t>
            </w:r>
          </w:p>
        </w:tc>
        <w:tc>
          <w:tcPr>
            <w:tcW w:w="851" w:type="dxa"/>
          </w:tcPr>
          <w:p w:rsidR="00023E78" w:rsidRPr="00023E78" w:rsidRDefault="00023E78" w:rsidP="00023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E78">
              <w:rPr>
                <w:rFonts w:ascii="Times New Roman" w:hAnsi="Times New Roman" w:cs="Times New Roman"/>
                <w:sz w:val="24"/>
                <w:szCs w:val="24"/>
              </w:rPr>
              <w:t>10580</w:t>
            </w:r>
          </w:p>
        </w:tc>
        <w:tc>
          <w:tcPr>
            <w:tcW w:w="844" w:type="dxa"/>
          </w:tcPr>
          <w:p w:rsidR="00023E78" w:rsidRPr="00983318" w:rsidRDefault="00023E78" w:rsidP="00023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983318" w:rsidRPr="00983318" w:rsidTr="00983318">
        <w:tc>
          <w:tcPr>
            <w:tcW w:w="4644" w:type="dxa"/>
          </w:tcPr>
          <w:p w:rsidR="00983318" w:rsidRPr="00983318" w:rsidRDefault="00983318" w:rsidP="0098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3 Себестоимость 100 руб. доходов, руб.</w:t>
            </w:r>
          </w:p>
        </w:tc>
        <w:tc>
          <w:tcPr>
            <w:tcW w:w="1134" w:type="dxa"/>
          </w:tcPr>
          <w:p w:rsidR="00983318" w:rsidRPr="00983318" w:rsidRDefault="00983318" w:rsidP="00983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60" w:type="dxa"/>
          </w:tcPr>
          <w:p w:rsidR="00983318" w:rsidRPr="00983318" w:rsidRDefault="00067B57" w:rsidP="0006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275" w:type="dxa"/>
          </w:tcPr>
          <w:p w:rsidR="00983318" w:rsidRPr="00983318" w:rsidRDefault="00067B57" w:rsidP="0006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851" w:type="dxa"/>
          </w:tcPr>
          <w:p w:rsidR="00983318" w:rsidRPr="00983318" w:rsidRDefault="00067B57" w:rsidP="0098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- 2,1</w:t>
            </w:r>
          </w:p>
        </w:tc>
        <w:tc>
          <w:tcPr>
            <w:tcW w:w="844" w:type="dxa"/>
          </w:tcPr>
          <w:p w:rsidR="00983318" w:rsidRPr="00983318" w:rsidRDefault="00067B57" w:rsidP="00983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- 2,7</w:t>
            </w:r>
          </w:p>
        </w:tc>
      </w:tr>
    </w:tbl>
    <w:p w:rsidR="00983318" w:rsidRPr="00983318" w:rsidRDefault="00983318" w:rsidP="00067B57">
      <w:pPr>
        <w:spacing w:after="0" w:line="240" w:lineRule="auto"/>
        <w:ind w:firstLine="426"/>
        <w:rPr>
          <w:rFonts w:ascii="Times New Roman" w:hAnsi="Times New Roman" w:cs="Times New Roman"/>
          <w:sz w:val="28"/>
        </w:rPr>
      </w:pPr>
      <w:r w:rsidRPr="00983318">
        <w:rPr>
          <w:rFonts w:ascii="Times New Roman" w:hAnsi="Times New Roman" w:cs="Times New Roman"/>
          <w:sz w:val="28"/>
        </w:rPr>
        <w:t xml:space="preserve">Таблица 4–Расчет себестоимости производства и оказания услуг </w:t>
      </w:r>
      <w:r w:rsidR="00067B57">
        <w:rPr>
          <w:rFonts w:ascii="Times New Roman" w:hAnsi="Times New Roman" w:cs="Times New Roman"/>
          <w:sz w:val="28"/>
        </w:rPr>
        <w:t xml:space="preserve"> </w:t>
      </w:r>
      <w:r w:rsidRPr="00983318">
        <w:rPr>
          <w:rFonts w:ascii="Times New Roman" w:hAnsi="Times New Roman" w:cs="Times New Roman"/>
          <w:sz w:val="28"/>
        </w:rPr>
        <w:t>связи</w:t>
      </w:r>
    </w:p>
    <w:p w:rsidR="00983318" w:rsidRPr="00983318" w:rsidRDefault="00983318" w:rsidP="009833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983318" w:rsidRPr="00983318" w:rsidRDefault="00983318" w:rsidP="009833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067B57" w:rsidRDefault="00067B57" w:rsidP="00A122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983318" w:rsidRDefault="00A122D8" w:rsidP="00A122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A122D8">
        <w:rPr>
          <w:rFonts w:ascii="Times New Roman" w:hAnsi="Times New Roman" w:cs="Times New Roman"/>
          <w:b/>
          <w:sz w:val="28"/>
        </w:rPr>
        <w:t>Решение</w:t>
      </w:r>
    </w:p>
    <w:p w:rsidR="002F446C" w:rsidRDefault="002F446C" w:rsidP="00A122D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054A76" w:rsidRPr="002F446C" w:rsidRDefault="00054A76" w:rsidP="0002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054A76">
        <w:rPr>
          <w:rFonts w:ascii="Times New Roman" w:hAnsi="Times New Roman" w:cs="Times New Roman"/>
          <w:sz w:val="28"/>
          <w:lang w:val="uk-UA"/>
        </w:rPr>
        <w:t>Определим</w:t>
      </w:r>
      <w:proofErr w:type="spellEnd"/>
      <w:r w:rsidRPr="00054A7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054A76">
        <w:rPr>
          <w:rFonts w:ascii="Times New Roman" w:hAnsi="Times New Roman" w:cs="Times New Roman"/>
          <w:sz w:val="28"/>
          <w:lang w:val="uk-UA"/>
        </w:rPr>
        <w:t>себестоимость</w:t>
      </w:r>
      <w:proofErr w:type="spellEnd"/>
      <w:r w:rsidRPr="00054A76">
        <w:rPr>
          <w:rFonts w:ascii="Times New Roman" w:hAnsi="Times New Roman" w:cs="Times New Roman"/>
          <w:sz w:val="28"/>
          <w:lang w:val="uk-UA"/>
        </w:rPr>
        <w:t xml:space="preserve"> 100 руб </w:t>
      </w:r>
      <w:proofErr w:type="spellStart"/>
      <w:r w:rsidRPr="00054A76">
        <w:rPr>
          <w:rFonts w:ascii="Times New Roman" w:hAnsi="Times New Roman" w:cs="Times New Roman"/>
          <w:sz w:val="28"/>
          <w:lang w:val="uk-UA"/>
        </w:rPr>
        <w:t>доходов</w:t>
      </w:r>
      <w:proofErr w:type="spellEnd"/>
      <w:r w:rsidRPr="00054A76">
        <w:rPr>
          <w:rFonts w:ascii="Times New Roman" w:hAnsi="Times New Roman" w:cs="Times New Roman"/>
          <w:sz w:val="28"/>
          <w:lang w:val="uk-UA"/>
        </w:rPr>
        <w:t xml:space="preserve"> по </w:t>
      </w:r>
      <w:proofErr w:type="spellStart"/>
      <w:r w:rsidRPr="00054A76">
        <w:rPr>
          <w:rFonts w:ascii="Times New Roman" w:hAnsi="Times New Roman" w:cs="Times New Roman"/>
          <w:sz w:val="28"/>
          <w:lang w:val="uk-UA"/>
        </w:rPr>
        <w:t>формуле</w:t>
      </w:r>
      <w:proofErr w:type="spellEnd"/>
    </w:p>
    <w:p w:rsidR="00A122D8" w:rsidRDefault="00054A76" w:rsidP="00023C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С = </w:t>
      </w:r>
      <w:r w:rsidR="001701FA" w:rsidRPr="001701FA">
        <w:rPr>
          <w:rFonts w:ascii="Times New Roman" w:hAnsi="Times New Roman" w:cs="Times New Roman"/>
          <w:sz w:val="28"/>
        </w:rPr>
        <w:t>Э×100 /</w:t>
      </w:r>
      <w:proofErr w:type="spellStart"/>
      <w:r w:rsidR="001701FA" w:rsidRPr="001701FA">
        <w:rPr>
          <w:rFonts w:ascii="Times New Roman" w:hAnsi="Times New Roman" w:cs="Times New Roman"/>
          <w:sz w:val="28"/>
        </w:rPr>
        <w:t>Дод</w:t>
      </w:r>
      <w:proofErr w:type="spellEnd"/>
      <w:r w:rsidR="002F446C">
        <w:rPr>
          <w:rFonts w:ascii="Times New Roman" w:hAnsi="Times New Roman" w:cs="Times New Roman"/>
          <w:sz w:val="28"/>
        </w:rPr>
        <w:t xml:space="preserve">                                          (10)</w:t>
      </w:r>
    </w:p>
    <w:p w:rsidR="001701FA" w:rsidRDefault="001701FA" w:rsidP="0002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предыдущий год</w:t>
      </w:r>
    </w:p>
    <w:p w:rsidR="001701FA" w:rsidRDefault="001701FA" w:rsidP="0002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= 185360×100/238615 = 77,7 </w:t>
      </w:r>
      <w:proofErr w:type="spellStart"/>
      <w:r>
        <w:rPr>
          <w:rFonts w:ascii="Times New Roman" w:hAnsi="Times New Roman" w:cs="Times New Roman"/>
          <w:sz w:val="28"/>
        </w:rPr>
        <w:t>ру</w:t>
      </w:r>
      <w:r w:rsidR="00067B57">
        <w:rPr>
          <w:rFonts w:ascii="Times New Roman" w:hAnsi="Times New Roman" w:cs="Times New Roman"/>
          <w:sz w:val="28"/>
        </w:rPr>
        <w:t>б</w:t>
      </w:r>
      <w:proofErr w:type="spellEnd"/>
    </w:p>
    <w:p w:rsidR="00067B57" w:rsidRDefault="00067B57" w:rsidP="0002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отчетный год</w:t>
      </w:r>
    </w:p>
    <w:p w:rsidR="00067B57" w:rsidRDefault="00067B57" w:rsidP="0002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= 195940×100/259180 = 75,6 </w:t>
      </w:r>
      <w:proofErr w:type="spellStart"/>
      <w:r>
        <w:rPr>
          <w:rFonts w:ascii="Times New Roman" w:hAnsi="Times New Roman" w:cs="Times New Roman"/>
          <w:sz w:val="28"/>
        </w:rPr>
        <w:t>руб</w:t>
      </w:r>
      <w:proofErr w:type="spellEnd"/>
    </w:p>
    <w:p w:rsidR="00067B57" w:rsidRPr="001701FA" w:rsidRDefault="00067B57" w:rsidP="00023C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83318" w:rsidRPr="00983318" w:rsidRDefault="002F446C" w:rsidP="00023C6B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в результате  увеличения доходов на 8,66% , а затрат на 5,7%  себестоимость 100 </w:t>
      </w:r>
      <w:proofErr w:type="spellStart"/>
      <w:r>
        <w:rPr>
          <w:rFonts w:ascii="Times New Roman" w:hAnsi="Times New Roman" w:cs="Times New Roman"/>
          <w:sz w:val="28"/>
        </w:rPr>
        <w:t>руб</w:t>
      </w:r>
      <w:proofErr w:type="spellEnd"/>
      <w:r>
        <w:rPr>
          <w:rFonts w:ascii="Times New Roman" w:hAnsi="Times New Roman" w:cs="Times New Roman"/>
          <w:sz w:val="28"/>
        </w:rPr>
        <w:t xml:space="preserve"> доходов уменьшилась на 2,7%.</w:t>
      </w:r>
    </w:p>
    <w:p w:rsidR="00983318" w:rsidRPr="00983318" w:rsidRDefault="00983318" w:rsidP="009833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983318" w:rsidRPr="00983318" w:rsidRDefault="00983318" w:rsidP="009833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983318">
        <w:rPr>
          <w:rFonts w:ascii="Times New Roman" w:hAnsi="Times New Roman" w:cs="Times New Roman"/>
          <w:sz w:val="28"/>
        </w:rPr>
        <w:t>3. Анализ финансовых результатов деятельности предприятия</w:t>
      </w:r>
    </w:p>
    <w:p w:rsidR="00983318" w:rsidRPr="00983318" w:rsidRDefault="00983318" w:rsidP="009833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983318" w:rsidRPr="00983318" w:rsidRDefault="00983318" w:rsidP="0098331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983318">
        <w:rPr>
          <w:rFonts w:ascii="Times New Roman" w:hAnsi="Times New Roman" w:cs="Times New Roman"/>
          <w:sz w:val="28"/>
        </w:rPr>
        <w:t>Таблица 5–Расчет результатов деятельности предприятия связи</w:t>
      </w:r>
    </w:p>
    <w:tbl>
      <w:tblPr>
        <w:tblStyle w:val="a3"/>
        <w:tblW w:w="0" w:type="auto"/>
        <w:tblInd w:w="-897" w:type="dxa"/>
        <w:tblLayout w:type="fixed"/>
        <w:tblLook w:val="04A0"/>
      </w:tblPr>
      <w:tblGrid>
        <w:gridCol w:w="4644"/>
        <w:gridCol w:w="1134"/>
        <w:gridCol w:w="1560"/>
        <w:gridCol w:w="1275"/>
        <w:gridCol w:w="851"/>
        <w:gridCol w:w="844"/>
      </w:tblGrid>
      <w:tr w:rsidR="00983318" w:rsidRPr="00983318" w:rsidTr="00983318">
        <w:tc>
          <w:tcPr>
            <w:tcW w:w="4644" w:type="dxa"/>
            <w:vMerge w:val="restart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3318">
              <w:rPr>
                <w:rFonts w:ascii="Times New Roman" w:hAnsi="Times New Roman" w:cs="Times New Roman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83318">
              <w:rPr>
                <w:rFonts w:ascii="Times New Roman" w:hAnsi="Times New Roman" w:cs="Times New Roman"/>
                <w:szCs w:val="24"/>
              </w:rPr>
              <w:t>Усл</w:t>
            </w:r>
            <w:proofErr w:type="gramStart"/>
            <w:r w:rsidRPr="00983318">
              <w:rPr>
                <w:rFonts w:ascii="Times New Roman" w:hAnsi="Times New Roman" w:cs="Times New Roman"/>
                <w:szCs w:val="24"/>
              </w:rPr>
              <w:t>.о</w:t>
            </w:r>
            <w:proofErr w:type="gramEnd"/>
            <w:r w:rsidRPr="00983318">
              <w:rPr>
                <w:rFonts w:ascii="Times New Roman" w:hAnsi="Times New Roman" w:cs="Times New Roman"/>
                <w:szCs w:val="24"/>
              </w:rPr>
              <w:t>бознач</w:t>
            </w:r>
            <w:proofErr w:type="spellEnd"/>
            <w:r w:rsidRPr="00983318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835" w:type="dxa"/>
            <w:gridSpan w:val="2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3318">
              <w:rPr>
                <w:rFonts w:ascii="Times New Roman" w:hAnsi="Times New Roman" w:cs="Times New Roman"/>
                <w:szCs w:val="24"/>
              </w:rPr>
              <w:t>Данные по годам</w:t>
            </w:r>
          </w:p>
        </w:tc>
        <w:tc>
          <w:tcPr>
            <w:tcW w:w="1695" w:type="dxa"/>
            <w:gridSpan w:val="2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983318">
              <w:rPr>
                <w:rFonts w:ascii="Times New Roman" w:hAnsi="Times New Roman" w:cs="Times New Roman"/>
                <w:szCs w:val="24"/>
              </w:rPr>
              <w:t>Изменение</w:t>
            </w:r>
          </w:p>
        </w:tc>
      </w:tr>
      <w:tr w:rsidR="00983318" w:rsidRPr="00983318" w:rsidTr="00983318">
        <w:tc>
          <w:tcPr>
            <w:tcW w:w="4644" w:type="dxa"/>
            <w:vMerge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Предыдущий (0)</w:t>
            </w:r>
          </w:p>
        </w:tc>
        <w:tc>
          <w:tcPr>
            <w:tcW w:w="1275" w:type="dxa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Отчетный (1)</w:t>
            </w:r>
          </w:p>
        </w:tc>
        <w:tc>
          <w:tcPr>
            <w:tcW w:w="851" w:type="dxa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Абс</w:t>
            </w:r>
            <w:proofErr w:type="spellEnd"/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844" w:type="dxa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Отн</w:t>
            </w:r>
            <w:proofErr w:type="spellEnd"/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83318">
              <w:rPr>
                <w:rFonts w:ascii="Times New Roman" w:hAnsi="Times New Roman" w:cs="Times New Roman"/>
                <w:sz w:val="20"/>
                <w:szCs w:val="24"/>
              </w:rPr>
              <w:t>(%)</w:t>
            </w:r>
          </w:p>
        </w:tc>
      </w:tr>
      <w:tr w:rsidR="00067B57" w:rsidRPr="00983318" w:rsidTr="00983318">
        <w:tc>
          <w:tcPr>
            <w:tcW w:w="4644" w:type="dxa"/>
          </w:tcPr>
          <w:p w:rsidR="00067B57" w:rsidRPr="00983318" w:rsidRDefault="00067B57" w:rsidP="0006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1 Доходы от основной деятельности, тыс. руб.</w:t>
            </w:r>
          </w:p>
        </w:tc>
        <w:tc>
          <w:tcPr>
            <w:tcW w:w="1134" w:type="dxa"/>
            <w:vAlign w:val="center"/>
          </w:tcPr>
          <w:p w:rsidR="00067B57" w:rsidRPr="00983318" w:rsidRDefault="00067B57" w:rsidP="0006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Дод</w:t>
            </w:r>
            <w:proofErr w:type="spellEnd"/>
          </w:p>
        </w:tc>
        <w:tc>
          <w:tcPr>
            <w:tcW w:w="1560" w:type="dxa"/>
          </w:tcPr>
          <w:p w:rsidR="00067B57" w:rsidRPr="00023E78" w:rsidRDefault="00067B57" w:rsidP="00067B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E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238615</w:t>
            </w:r>
          </w:p>
        </w:tc>
        <w:tc>
          <w:tcPr>
            <w:tcW w:w="1275" w:type="dxa"/>
          </w:tcPr>
          <w:p w:rsidR="00067B57" w:rsidRPr="00023E78" w:rsidRDefault="00067B57" w:rsidP="00067B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E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259180</w:t>
            </w:r>
          </w:p>
        </w:tc>
        <w:tc>
          <w:tcPr>
            <w:tcW w:w="851" w:type="dxa"/>
          </w:tcPr>
          <w:p w:rsidR="00067B57" w:rsidRPr="00023E78" w:rsidRDefault="00067B57" w:rsidP="00067B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3E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20565</w:t>
            </w:r>
          </w:p>
        </w:tc>
        <w:tc>
          <w:tcPr>
            <w:tcW w:w="844" w:type="dxa"/>
          </w:tcPr>
          <w:p w:rsidR="00067B57" w:rsidRPr="00023E78" w:rsidRDefault="00067B57" w:rsidP="0006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78">
              <w:rPr>
                <w:rFonts w:ascii="Times New Roman" w:hAnsi="Times New Roman" w:cs="Times New Roman"/>
                <w:sz w:val="24"/>
                <w:szCs w:val="24"/>
              </w:rPr>
              <w:t>8,66</w:t>
            </w:r>
          </w:p>
        </w:tc>
      </w:tr>
      <w:tr w:rsidR="00067B57" w:rsidRPr="00983318" w:rsidTr="0086206D">
        <w:tc>
          <w:tcPr>
            <w:tcW w:w="4644" w:type="dxa"/>
            <w:vAlign w:val="bottom"/>
          </w:tcPr>
          <w:p w:rsidR="00067B57" w:rsidRPr="00983318" w:rsidRDefault="00067B57" w:rsidP="0006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2 Затраты на производство и оказание услуг связи, тыс. руб.</w:t>
            </w:r>
          </w:p>
        </w:tc>
        <w:tc>
          <w:tcPr>
            <w:tcW w:w="1134" w:type="dxa"/>
            <w:vAlign w:val="center"/>
          </w:tcPr>
          <w:p w:rsidR="00067B57" w:rsidRPr="00983318" w:rsidRDefault="00067B57" w:rsidP="0006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1560" w:type="dxa"/>
            <w:vAlign w:val="center"/>
          </w:tcPr>
          <w:p w:rsidR="00067B57" w:rsidRPr="00023E78" w:rsidRDefault="00067B57" w:rsidP="00067B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185360</w:t>
            </w:r>
          </w:p>
        </w:tc>
        <w:tc>
          <w:tcPr>
            <w:tcW w:w="1275" w:type="dxa"/>
            <w:vAlign w:val="center"/>
          </w:tcPr>
          <w:p w:rsidR="00067B57" w:rsidRPr="00023E78" w:rsidRDefault="00067B57" w:rsidP="00067B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3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195940</w:t>
            </w:r>
          </w:p>
        </w:tc>
        <w:tc>
          <w:tcPr>
            <w:tcW w:w="851" w:type="dxa"/>
          </w:tcPr>
          <w:p w:rsidR="00067B57" w:rsidRPr="00023E78" w:rsidRDefault="00067B57" w:rsidP="00067B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78">
              <w:rPr>
                <w:rFonts w:ascii="Times New Roman" w:hAnsi="Times New Roman" w:cs="Times New Roman"/>
                <w:sz w:val="24"/>
                <w:szCs w:val="24"/>
              </w:rPr>
              <w:t>10580</w:t>
            </w:r>
          </w:p>
        </w:tc>
        <w:tc>
          <w:tcPr>
            <w:tcW w:w="844" w:type="dxa"/>
          </w:tcPr>
          <w:p w:rsidR="00067B57" w:rsidRPr="00983318" w:rsidRDefault="00067B57" w:rsidP="00067B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983318" w:rsidRPr="00983318" w:rsidTr="00983318">
        <w:tc>
          <w:tcPr>
            <w:tcW w:w="4644" w:type="dxa"/>
            <w:vAlign w:val="bottom"/>
          </w:tcPr>
          <w:p w:rsidR="00983318" w:rsidRPr="00983318" w:rsidRDefault="00983318" w:rsidP="00175937">
            <w:pPr>
              <w:rPr>
                <w:rFonts w:ascii="Times New Roman" w:hAnsi="Times New Roman" w:cs="Times New Roman"/>
                <w:szCs w:val="24"/>
              </w:rPr>
            </w:pPr>
            <w:r w:rsidRPr="00983318">
              <w:rPr>
                <w:rFonts w:ascii="Times New Roman" w:hAnsi="Times New Roman" w:cs="Times New Roman"/>
                <w:szCs w:val="24"/>
              </w:rPr>
              <w:t>3 Прибыль от реализации услуг связи (валовая прибыль), тыс. руб.</w:t>
            </w:r>
          </w:p>
        </w:tc>
        <w:tc>
          <w:tcPr>
            <w:tcW w:w="1134" w:type="dxa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560" w:type="dxa"/>
          </w:tcPr>
          <w:p w:rsidR="00983318" w:rsidRPr="00983318" w:rsidRDefault="00067B57" w:rsidP="0006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53255</w:t>
            </w:r>
          </w:p>
        </w:tc>
        <w:tc>
          <w:tcPr>
            <w:tcW w:w="1275" w:type="dxa"/>
          </w:tcPr>
          <w:p w:rsidR="00983318" w:rsidRPr="00983318" w:rsidRDefault="00067B57" w:rsidP="0006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63240</w:t>
            </w:r>
          </w:p>
        </w:tc>
        <w:tc>
          <w:tcPr>
            <w:tcW w:w="851" w:type="dxa"/>
          </w:tcPr>
          <w:p w:rsidR="00983318" w:rsidRPr="00983318" w:rsidRDefault="00067B57" w:rsidP="0006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9985</w:t>
            </w:r>
          </w:p>
        </w:tc>
        <w:tc>
          <w:tcPr>
            <w:tcW w:w="844" w:type="dxa"/>
          </w:tcPr>
          <w:p w:rsidR="00983318" w:rsidRPr="00983318" w:rsidRDefault="00067B57" w:rsidP="00067B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983318" w:rsidRPr="00983318" w:rsidTr="00983318">
        <w:tc>
          <w:tcPr>
            <w:tcW w:w="4644" w:type="dxa"/>
            <w:vAlign w:val="bottom"/>
          </w:tcPr>
          <w:p w:rsidR="00983318" w:rsidRPr="00983318" w:rsidRDefault="00983318" w:rsidP="00175937">
            <w:pPr>
              <w:rPr>
                <w:rFonts w:ascii="Times New Roman" w:hAnsi="Times New Roman" w:cs="Times New Roman"/>
                <w:szCs w:val="24"/>
              </w:rPr>
            </w:pPr>
            <w:r w:rsidRPr="00983318">
              <w:rPr>
                <w:rFonts w:ascii="Times New Roman" w:hAnsi="Times New Roman" w:cs="Times New Roman"/>
                <w:szCs w:val="24"/>
              </w:rPr>
              <w:t>4 Чистая прибыль, тыс. руб.</w:t>
            </w:r>
          </w:p>
        </w:tc>
        <w:tc>
          <w:tcPr>
            <w:tcW w:w="1134" w:type="dxa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Пч</w:t>
            </w:r>
            <w:proofErr w:type="spellEnd"/>
          </w:p>
        </w:tc>
        <w:tc>
          <w:tcPr>
            <w:tcW w:w="1560" w:type="dxa"/>
          </w:tcPr>
          <w:p w:rsidR="00983318" w:rsidRPr="00983318" w:rsidRDefault="00557284" w:rsidP="0055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42604</w:t>
            </w:r>
          </w:p>
        </w:tc>
        <w:tc>
          <w:tcPr>
            <w:tcW w:w="1275" w:type="dxa"/>
          </w:tcPr>
          <w:p w:rsidR="00983318" w:rsidRPr="00983318" w:rsidRDefault="00557284" w:rsidP="0055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50592</w:t>
            </w:r>
          </w:p>
        </w:tc>
        <w:tc>
          <w:tcPr>
            <w:tcW w:w="851" w:type="dxa"/>
          </w:tcPr>
          <w:p w:rsidR="00983318" w:rsidRPr="00983318" w:rsidRDefault="00557284" w:rsidP="0017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7988</w:t>
            </w:r>
          </w:p>
        </w:tc>
        <w:tc>
          <w:tcPr>
            <w:tcW w:w="844" w:type="dxa"/>
          </w:tcPr>
          <w:p w:rsidR="00983318" w:rsidRPr="00983318" w:rsidRDefault="00557284" w:rsidP="0055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983318" w:rsidRPr="00983318" w:rsidTr="00983318">
        <w:tc>
          <w:tcPr>
            <w:tcW w:w="4644" w:type="dxa"/>
            <w:vAlign w:val="bottom"/>
          </w:tcPr>
          <w:p w:rsidR="00983318" w:rsidRPr="00983318" w:rsidRDefault="00983318" w:rsidP="00175937">
            <w:pPr>
              <w:rPr>
                <w:rFonts w:ascii="Times New Roman" w:hAnsi="Times New Roman" w:cs="Times New Roman"/>
                <w:szCs w:val="24"/>
              </w:rPr>
            </w:pPr>
            <w:r w:rsidRPr="00983318">
              <w:rPr>
                <w:rFonts w:ascii="Times New Roman" w:hAnsi="Times New Roman" w:cs="Times New Roman"/>
                <w:szCs w:val="24"/>
              </w:rPr>
              <w:t>5 Рентабельность затратная, %</w:t>
            </w:r>
          </w:p>
        </w:tc>
        <w:tc>
          <w:tcPr>
            <w:tcW w:w="1134" w:type="dxa"/>
            <w:vAlign w:val="center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833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затр</w:t>
            </w:r>
            <w:proofErr w:type="spellEnd"/>
          </w:p>
        </w:tc>
        <w:tc>
          <w:tcPr>
            <w:tcW w:w="1560" w:type="dxa"/>
          </w:tcPr>
          <w:p w:rsidR="00983318" w:rsidRPr="00983318" w:rsidRDefault="00557284" w:rsidP="0061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275" w:type="dxa"/>
          </w:tcPr>
          <w:p w:rsidR="00983318" w:rsidRPr="00983318" w:rsidRDefault="00557284" w:rsidP="0061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851" w:type="dxa"/>
          </w:tcPr>
          <w:p w:rsidR="00983318" w:rsidRPr="00983318" w:rsidRDefault="00615FDF" w:rsidP="00143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44" w:type="dxa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3318" w:rsidRPr="00983318" w:rsidTr="00983318">
        <w:tc>
          <w:tcPr>
            <w:tcW w:w="4644" w:type="dxa"/>
          </w:tcPr>
          <w:p w:rsidR="00983318" w:rsidRPr="00983318" w:rsidRDefault="00983318" w:rsidP="00175937">
            <w:pPr>
              <w:rPr>
                <w:rFonts w:ascii="Times New Roman" w:hAnsi="Times New Roman" w:cs="Times New Roman"/>
                <w:szCs w:val="24"/>
              </w:rPr>
            </w:pPr>
            <w:r w:rsidRPr="00983318">
              <w:rPr>
                <w:rFonts w:ascii="Times New Roman" w:hAnsi="Times New Roman" w:cs="Times New Roman"/>
                <w:szCs w:val="24"/>
              </w:rPr>
              <w:t>6 Рентабельность продаж, %</w:t>
            </w:r>
          </w:p>
        </w:tc>
        <w:tc>
          <w:tcPr>
            <w:tcW w:w="1134" w:type="dxa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833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прод</w:t>
            </w:r>
            <w:proofErr w:type="spellEnd"/>
          </w:p>
        </w:tc>
        <w:tc>
          <w:tcPr>
            <w:tcW w:w="1560" w:type="dxa"/>
          </w:tcPr>
          <w:p w:rsidR="00983318" w:rsidRPr="00983318" w:rsidRDefault="00557284" w:rsidP="0061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275" w:type="dxa"/>
          </w:tcPr>
          <w:p w:rsidR="00983318" w:rsidRPr="00983318" w:rsidRDefault="00557284" w:rsidP="0061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851" w:type="dxa"/>
          </w:tcPr>
          <w:p w:rsidR="00983318" w:rsidRPr="00983318" w:rsidRDefault="0014371D" w:rsidP="00143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44" w:type="dxa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3318" w:rsidRPr="00983318" w:rsidTr="00983318">
        <w:tc>
          <w:tcPr>
            <w:tcW w:w="4644" w:type="dxa"/>
          </w:tcPr>
          <w:p w:rsidR="00983318" w:rsidRPr="00983318" w:rsidRDefault="00983318" w:rsidP="00175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7 Рентабельность ресурсная, %</w:t>
            </w:r>
          </w:p>
        </w:tc>
        <w:tc>
          <w:tcPr>
            <w:tcW w:w="1134" w:type="dxa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8331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рес</w:t>
            </w:r>
            <w:proofErr w:type="spellEnd"/>
          </w:p>
        </w:tc>
        <w:tc>
          <w:tcPr>
            <w:tcW w:w="1560" w:type="dxa"/>
          </w:tcPr>
          <w:p w:rsidR="00983318" w:rsidRPr="00983318" w:rsidRDefault="00615FDF" w:rsidP="0061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275" w:type="dxa"/>
          </w:tcPr>
          <w:p w:rsidR="00983318" w:rsidRPr="00983318" w:rsidRDefault="00615FDF" w:rsidP="0061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851" w:type="dxa"/>
          </w:tcPr>
          <w:p w:rsidR="00983318" w:rsidRPr="00983318" w:rsidRDefault="0014371D" w:rsidP="00143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844" w:type="dxa"/>
          </w:tcPr>
          <w:p w:rsidR="00983318" w:rsidRPr="00983318" w:rsidRDefault="00983318" w:rsidP="0017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83318" w:rsidRDefault="00983318" w:rsidP="00983318">
      <w:pPr>
        <w:rPr>
          <w:rFonts w:ascii="Times New Roman" w:hAnsi="Times New Roman" w:cs="Times New Roman"/>
        </w:rPr>
      </w:pPr>
    </w:p>
    <w:p w:rsidR="00067B57" w:rsidRDefault="00067B57" w:rsidP="00067B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B5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67B57" w:rsidRPr="00067B57" w:rsidRDefault="00067B57" w:rsidP="00023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B57">
        <w:rPr>
          <w:rFonts w:ascii="Times New Roman" w:hAnsi="Times New Roman" w:cs="Times New Roman"/>
          <w:sz w:val="28"/>
          <w:szCs w:val="28"/>
        </w:rPr>
        <w:t>Определим прибыль от реализации</w:t>
      </w:r>
    </w:p>
    <w:p w:rsidR="00067B57" w:rsidRPr="00067B57" w:rsidRDefault="00067B57" w:rsidP="00023C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67B5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67B5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067B57">
        <w:rPr>
          <w:rFonts w:ascii="Times New Roman" w:hAnsi="Times New Roman" w:cs="Times New Roman"/>
          <w:sz w:val="28"/>
          <w:szCs w:val="28"/>
        </w:rPr>
        <w:t>Дод</w:t>
      </w:r>
      <w:proofErr w:type="spellEnd"/>
      <w:r w:rsidRPr="00067B57">
        <w:rPr>
          <w:rFonts w:ascii="Times New Roman" w:hAnsi="Times New Roman" w:cs="Times New Roman"/>
          <w:sz w:val="28"/>
          <w:szCs w:val="28"/>
        </w:rPr>
        <w:t xml:space="preserve"> – Э</w:t>
      </w:r>
      <w:r w:rsidR="00023C6B">
        <w:rPr>
          <w:rFonts w:ascii="Times New Roman" w:hAnsi="Times New Roman" w:cs="Times New Roman"/>
          <w:sz w:val="28"/>
          <w:szCs w:val="28"/>
        </w:rPr>
        <w:t xml:space="preserve">                                                  (11)</w:t>
      </w:r>
    </w:p>
    <w:p w:rsidR="00067B57" w:rsidRPr="00067B57" w:rsidRDefault="00067B57" w:rsidP="00023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B57">
        <w:rPr>
          <w:rFonts w:ascii="Times New Roman" w:hAnsi="Times New Roman" w:cs="Times New Roman"/>
          <w:sz w:val="28"/>
          <w:szCs w:val="28"/>
        </w:rPr>
        <w:t>- предыдущий год</w:t>
      </w:r>
    </w:p>
    <w:p w:rsidR="00067B57" w:rsidRPr="00067B57" w:rsidRDefault="00067B57" w:rsidP="00023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7B57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End"/>
      <w:r w:rsidRPr="00067B57">
        <w:rPr>
          <w:rFonts w:ascii="Times New Roman" w:hAnsi="Times New Roman" w:cs="Times New Roman"/>
          <w:sz w:val="28"/>
          <w:szCs w:val="28"/>
        </w:rPr>
        <w:t xml:space="preserve"> = 238615-185360= 53255 </w:t>
      </w:r>
      <w:proofErr w:type="spellStart"/>
      <w:r w:rsidRPr="00067B5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</w:p>
    <w:p w:rsidR="003E182A" w:rsidRPr="00067B57" w:rsidRDefault="00067B57" w:rsidP="00023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B57">
        <w:rPr>
          <w:rFonts w:ascii="Times New Roman" w:hAnsi="Times New Roman" w:cs="Times New Roman"/>
          <w:sz w:val="28"/>
          <w:szCs w:val="28"/>
        </w:rPr>
        <w:t>- отчетный год</w:t>
      </w:r>
    </w:p>
    <w:p w:rsidR="00067B57" w:rsidRDefault="00067B57" w:rsidP="00023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7B5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67B57">
        <w:rPr>
          <w:rFonts w:ascii="Times New Roman" w:hAnsi="Times New Roman" w:cs="Times New Roman"/>
          <w:sz w:val="28"/>
          <w:szCs w:val="28"/>
        </w:rPr>
        <w:t xml:space="preserve"> = 259180-195940 = </w:t>
      </w:r>
      <w:r>
        <w:rPr>
          <w:rFonts w:ascii="Times New Roman" w:hAnsi="Times New Roman" w:cs="Times New Roman"/>
          <w:sz w:val="28"/>
          <w:szCs w:val="28"/>
        </w:rPr>
        <w:t xml:space="preserve">63240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</w:p>
    <w:p w:rsidR="00067B57" w:rsidRDefault="00067B57" w:rsidP="00023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Рассчитаем чистую прибыль</w:t>
      </w:r>
    </w:p>
    <w:p w:rsidR="00067B57" w:rsidRDefault="00067B57" w:rsidP="00023C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Н,</w:t>
      </w:r>
      <w:r w:rsidR="00023C6B">
        <w:rPr>
          <w:rFonts w:ascii="Times New Roman" w:hAnsi="Times New Roman" w:cs="Times New Roman"/>
          <w:sz w:val="28"/>
          <w:szCs w:val="28"/>
        </w:rPr>
        <w:t xml:space="preserve">                                                (12)</w:t>
      </w:r>
    </w:p>
    <w:p w:rsidR="00067B57" w:rsidRDefault="00067B57" w:rsidP="00023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Н – налог  на прибыль</w:t>
      </w:r>
      <w:r w:rsidR="00B84822">
        <w:rPr>
          <w:rFonts w:ascii="Times New Roman" w:hAnsi="Times New Roman" w:cs="Times New Roman"/>
          <w:sz w:val="28"/>
          <w:szCs w:val="28"/>
        </w:rPr>
        <w:t xml:space="preserve"> (20%)</w:t>
      </w:r>
    </w:p>
    <w:p w:rsidR="00B84822" w:rsidRDefault="00B84822" w:rsidP="00023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предыдущий год</w:t>
      </w:r>
    </w:p>
    <w:p w:rsidR="00B84822" w:rsidRDefault="00B84822" w:rsidP="00023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53255-53255×20/100 = 42604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p w:rsidR="00B84822" w:rsidRDefault="00B84822" w:rsidP="00023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отчетный год</w:t>
      </w:r>
    </w:p>
    <w:p w:rsidR="00B84822" w:rsidRDefault="00B84822" w:rsidP="00023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63240-63240×</w:t>
      </w:r>
      <w:r w:rsidR="00557284">
        <w:rPr>
          <w:rFonts w:ascii="Times New Roman" w:hAnsi="Times New Roman" w:cs="Times New Roman"/>
          <w:sz w:val="28"/>
          <w:szCs w:val="28"/>
        </w:rPr>
        <w:t>20/100 = 50592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p w:rsidR="00557284" w:rsidRDefault="00557284" w:rsidP="00023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Рассчитаем рентабельность затрат</w:t>
      </w:r>
    </w:p>
    <w:p w:rsidR="00557284" w:rsidRDefault="00557284" w:rsidP="00023C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Рзатр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Э/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×100</w:t>
      </w:r>
      <w:r w:rsidR="00023C6B">
        <w:rPr>
          <w:rFonts w:ascii="Times New Roman" w:hAnsi="Times New Roman" w:cs="Times New Roman"/>
          <w:sz w:val="28"/>
          <w:szCs w:val="28"/>
        </w:rPr>
        <w:t xml:space="preserve">                                             (13)</w:t>
      </w:r>
    </w:p>
    <w:p w:rsidR="00557284" w:rsidRDefault="00557284" w:rsidP="00023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предыдущий год</w:t>
      </w:r>
    </w:p>
    <w:p w:rsidR="00557284" w:rsidRDefault="00557284" w:rsidP="00023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Рзатр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53255/185360×100= 28,7%</w:t>
      </w:r>
    </w:p>
    <w:p w:rsidR="00557284" w:rsidRDefault="00557284" w:rsidP="00023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отчетный год</w:t>
      </w:r>
    </w:p>
    <w:p w:rsidR="00557284" w:rsidRDefault="00557284" w:rsidP="00023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Рзатр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63240/195940×100= 32,3 %</w:t>
      </w:r>
    </w:p>
    <w:p w:rsidR="00557284" w:rsidRDefault="00557284" w:rsidP="00023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Определим рентабельность продаж</w:t>
      </w:r>
    </w:p>
    <w:p w:rsidR="00557284" w:rsidRDefault="00557284" w:rsidP="00023C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Рпрод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Дод×100</w:t>
      </w:r>
      <w:r w:rsidR="00023C6B">
        <w:rPr>
          <w:rFonts w:ascii="Times New Roman" w:hAnsi="Times New Roman" w:cs="Times New Roman"/>
          <w:sz w:val="28"/>
          <w:szCs w:val="28"/>
        </w:rPr>
        <w:t xml:space="preserve">                                           (14)</w:t>
      </w:r>
    </w:p>
    <w:p w:rsidR="00557284" w:rsidRDefault="00557284" w:rsidP="00023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предыдущий год</w:t>
      </w:r>
    </w:p>
    <w:p w:rsidR="00557284" w:rsidRDefault="00557284" w:rsidP="00023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Рпрод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53255/238615×100= 22,3%</w:t>
      </w:r>
    </w:p>
    <w:p w:rsidR="00557284" w:rsidRDefault="00557284" w:rsidP="00023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отчетный год</w:t>
      </w:r>
    </w:p>
    <w:p w:rsidR="00557284" w:rsidRDefault="00557284" w:rsidP="00023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Рпрод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63240/259180×100= 24,4%</w:t>
      </w:r>
    </w:p>
    <w:p w:rsidR="00557284" w:rsidRDefault="00557284" w:rsidP="00023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Рассчитаем рентабельность ресурсную</w:t>
      </w:r>
    </w:p>
    <w:p w:rsidR="00557284" w:rsidRDefault="00557284" w:rsidP="00023C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(</w:t>
      </w:r>
      <m:oMath>
        <m:acc>
          <m:accPr>
            <m:chr m:val="̅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Ф</m:t>
            </m:r>
          </m:e>
        </m:acc>
      </m:oMath>
      <w:r>
        <w:rPr>
          <w:rFonts w:ascii="Times New Roman" w:hAnsi="Times New Roman" w:cs="Times New Roman"/>
          <w:sz w:val="28"/>
          <w:szCs w:val="28"/>
        </w:rPr>
        <w:t>+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О</m:t>
                </m:r>
              </m:e>
            </m:acc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</w:rPr>
              <m:t>С</m:t>
            </m:r>
          </m:sub>
        </m:sSub>
      </m:oMath>
      <w:r w:rsidR="00615FDF">
        <w:rPr>
          <w:rFonts w:ascii="Times New Roman" w:hAnsi="Times New Roman" w:cs="Times New Roman"/>
          <w:sz w:val="24"/>
          <w:szCs w:val="24"/>
        </w:rPr>
        <w:t>) ×100</w:t>
      </w:r>
      <w:r w:rsidR="00023C6B">
        <w:rPr>
          <w:rFonts w:ascii="Times New Roman" w:hAnsi="Times New Roman" w:cs="Times New Roman"/>
          <w:sz w:val="24"/>
          <w:szCs w:val="24"/>
        </w:rPr>
        <w:t xml:space="preserve">                                              (15)</w:t>
      </w:r>
    </w:p>
    <w:p w:rsidR="00615FDF" w:rsidRPr="00615FDF" w:rsidRDefault="00615FDF" w:rsidP="00023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FDF">
        <w:rPr>
          <w:rFonts w:ascii="Times New Roman" w:hAnsi="Times New Roman" w:cs="Times New Roman"/>
          <w:sz w:val="28"/>
          <w:szCs w:val="28"/>
        </w:rPr>
        <w:t>- предыдущий год</w:t>
      </w:r>
    </w:p>
    <w:p w:rsidR="00557284" w:rsidRDefault="00615FDF" w:rsidP="00023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53255/ (835142+30065)×100 = 6,1%</w:t>
      </w:r>
    </w:p>
    <w:p w:rsidR="00615FDF" w:rsidRDefault="00615FDF" w:rsidP="00023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отчетный год</w:t>
      </w:r>
    </w:p>
    <w:p w:rsidR="00615FDF" w:rsidRDefault="00615FDF" w:rsidP="00023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63240/ (844500+29557,5) ×100= 7,2%</w:t>
      </w:r>
    </w:p>
    <w:p w:rsidR="00557284" w:rsidRDefault="00557284" w:rsidP="00023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822" w:rsidRDefault="002F446C" w:rsidP="0002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расчетов можно сделать следующие выводы: работу предприятия можно характеризовать как эффективную. В отчетном году выросли доходы от основной деятельности при незначительном сокращении численности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>. Это обусловило увеличение производительности труда. Предприятие активно обновляет основные фонды, хотя интенсивность обновления в отчетном году несколько снизилась. Тем не менее, выросла среднегодовая стоимость ОПФ. Вместе с тем, уменьшилась потребность в оборотных средствах – это обусловило ускорение оборачиваемости и сокращение длительности оборота оборотных средств.</w:t>
      </w:r>
    </w:p>
    <w:p w:rsidR="002F446C" w:rsidRDefault="002F446C" w:rsidP="0002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году выросли затраты на оплату труда и при сокращении численности персонала увеличилась среднемесячная заработная плата.</w:t>
      </w:r>
    </w:p>
    <w:p w:rsidR="00023C6B" w:rsidRDefault="00023C6B" w:rsidP="0002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Вследствие того, что темпы роста доходов превышают темпы роста затрат, выросла прибыль от реализации на 18,7%, соответственно увеличилась и чистая прибыль.</w:t>
      </w:r>
    </w:p>
    <w:p w:rsidR="00023C6B" w:rsidRDefault="00023C6B" w:rsidP="0002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роста прибыли стало увеличение рентабельности затрат, продаж и ресурсов.</w:t>
      </w:r>
    </w:p>
    <w:p w:rsidR="00023C6B" w:rsidRPr="00067B57" w:rsidRDefault="00023C6B" w:rsidP="00023C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Полученные расчеты позволяют сделать вывод, что предприятие в отчетном году улучшило свои  финансово-экономические показатели.</w:t>
      </w:r>
    </w:p>
    <w:sectPr w:rsidR="00023C6B" w:rsidRPr="00067B57" w:rsidSect="000C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83318"/>
    <w:rsid w:val="00023C6B"/>
    <w:rsid w:val="00023E78"/>
    <w:rsid w:val="00054A76"/>
    <w:rsid w:val="00067B57"/>
    <w:rsid w:val="000C0697"/>
    <w:rsid w:val="000C36B0"/>
    <w:rsid w:val="00106C18"/>
    <w:rsid w:val="0014371D"/>
    <w:rsid w:val="001701FA"/>
    <w:rsid w:val="002A3611"/>
    <w:rsid w:val="002D0660"/>
    <w:rsid w:val="002F446C"/>
    <w:rsid w:val="00301824"/>
    <w:rsid w:val="003E182A"/>
    <w:rsid w:val="00557284"/>
    <w:rsid w:val="00615FDF"/>
    <w:rsid w:val="00983318"/>
    <w:rsid w:val="00A122D8"/>
    <w:rsid w:val="00A831EF"/>
    <w:rsid w:val="00AC6369"/>
    <w:rsid w:val="00B269DA"/>
    <w:rsid w:val="00B84822"/>
    <w:rsid w:val="00C95BDC"/>
    <w:rsid w:val="00DB5FC4"/>
    <w:rsid w:val="00E90C0F"/>
    <w:rsid w:val="00F5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31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3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318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269D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7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2021-03-15T14:09:00Z</dcterms:created>
  <dcterms:modified xsi:type="dcterms:W3CDTF">2021-03-16T19:47:00Z</dcterms:modified>
</cp:coreProperties>
</file>